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57"/>
        <w:tblW w:w="10130" w:type="dxa"/>
        <w:tblLayout w:type="fixed"/>
        <w:tblLook w:val="0000"/>
      </w:tblPr>
      <w:tblGrid>
        <w:gridCol w:w="10130"/>
      </w:tblGrid>
      <w:tr w:rsidR="0089378B" w:rsidRPr="00A8511E" w:rsidTr="004B579C">
        <w:trPr>
          <w:trHeight w:val="733"/>
        </w:trPr>
        <w:tc>
          <w:tcPr>
            <w:tcW w:w="10130" w:type="dxa"/>
          </w:tcPr>
          <w:p w:rsidR="0089378B" w:rsidRPr="003576AB" w:rsidRDefault="0089378B" w:rsidP="005C600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576AB">
              <w:rPr>
                <w:b/>
                <w:sz w:val="28"/>
                <w:szCs w:val="28"/>
              </w:rPr>
              <w:t>Пояснительная записка</w:t>
            </w:r>
          </w:p>
          <w:p w:rsidR="0089378B" w:rsidRPr="00000884" w:rsidRDefault="0089378B" w:rsidP="00000884"/>
          <w:p w:rsidR="0089378B" w:rsidRPr="00000884" w:rsidRDefault="0089378B" w:rsidP="001015D9">
            <w:pPr>
              <w:ind w:firstLine="567"/>
              <w:jc w:val="both"/>
              <w:rPr>
                <w:rFonts w:eastAsia="Calibri"/>
              </w:rPr>
            </w:pPr>
            <w:r w:rsidRPr="00000884">
              <w:rPr>
                <w:rFonts w:eastAsia="Calibri"/>
                <w:bCs/>
              </w:rPr>
              <w:t>Учебный предмет</w:t>
            </w:r>
            <w:r w:rsidRPr="00000884">
              <w:rPr>
                <w:rFonts w:eastAsia="Calibri"/>
              </w:rPr>
              <w:t xml:space="preserve"> «</w:t>
            </w:r>
            <w:r w:rsidRPr="00000884">
              <w:rPr>
                <w:rFonts w:eastAsia="Calibri"/>
                <w:bCs/>
              </w:rPr>
              <w:t>Музыка</w:t>
            </w:r>
            <w:r w:rsidRPr="00000884">
              <w:rPr>
                <w:rFonts w:eastAsia="Calibri"/>
              </w:rPr>
              <w:t xml:space="preserve">» </w:t>
            </w:r>
            <w:r w:rsidRPr="00000884">
              <w:rPr>
                <w:rFonts w:eastAsia="Calibri"/>
                <w:bCs/>
              </w:rPr>
              <w:t>входитвобразовательнуюобласть</w:t>
            </w:r>
            <w:r w:rsidRPr="00000884">
              <w:rPr>
                <w:rFonts w:eastAsia="Calibri"/>
              </w:rPr>
              <w:t xml:space="preserve"> «Искусство» ФГОС. Настоящая рабочая п</w:t>
            </w:r>
            <w:r w:rsidRPr="00000884">
              <w:t xml:space="preserve">рограмма ориентирована </w:t>
            </w:r>
            <w:r w:rsidR="00C62978">
              <w:t>на учеников 5-7</w:t>
            </w:r>
            <w:r w:rsidRPr="00000884">
              <w:t xml:space="preserve"> классов и </w:t>
            </w:r>
            <w:r w:rsidRPr="00000884">
              <w:rPr>
                <w:rFonts w:eastAsia="Calibri"/>
              </w:rPr>
              <w:t>составлена на о</w:t>
            </w:r>
            <w:r w:rsidRPr="00000884">
              <w:t>сновании следующих нормативных документов</w:t>
            </w:r>
            <w:r w:rsidRPr="00000884">
              <w:rPr>
                <w:rFonts w:eastAsia="Calibri"/>
              </w:rPr>
              <w:t>:</w:t>
            </w:r>
          </w:p>
          <w:p w:rsidR="0089378B" w:rsidRPr="00000884" w:rsidRDefault="0089378B" w:rsidP="001015D9">
            <w:pPr>
              <w:ind w:left="720"/>
              <w:jc w:val="both"/>
              <w:rPr>
                <w:u w:val="single"/>
              </w:rPr>
            </w:pPr>
          </w:p>
          <w:p w:rsidR="007F411D" w:rsidRDefault="007F411D" w:rsidP="007F411D">
            <w:pPr>
              <w:pStyle w:val="aa"/>
              <w:numPr>
                <w:ilvl w:val="0"/>
                <w:numId w:val="38"/>
              </w:numPr>
              <w:spacing w:line="276" w:lineRule="auto"/>
              <w:jc w:val="both"/>
            </w:pPr>
            <w:r w:rsidRPr="00366F65">
              <w:t>ФЗ-273 от 29.12.2012 г.   «Об образовании в Российско</w:t>
            </w:r>
            <w:r>
              <w:t>й Федерации</w:t>
            </w:r>
            <w:r w:rsidRPr="00366F65">
              <w:t>»</w:t>
            </w:r>
          </w:p>
          <w:p w:rsidR="007F411D" w:rsidRDefault="007F411D" w:rsidP="007F411D">
            <w:pPr>
              <w:pStyle w:val="aa"/>
              <w:numPr>
                <w:ilvl w:val="0"/>
                <w:numId w:val="38"/>
              </w:numPr>
              <w:spacing w:line="276" w:lineRule="auto"/>
              <w:jc w:val="both"/>
            </w:pPr>
            <w:r w:rsidRPr="00366F65">
              <w:t xml:space="preserve">Федеральный государственный образовательный стандарт основного общего </w:t>
            </w:r>
            <w:r>
              <w:t xml:space="preserve">образования, утв. </w:t>
            </w:r>
            <w:proofErr w:type="spellStart"/>
            <w:r w:rsidRPr="00366F65">
              <w:t>Приказ</w:t>
            </w:r>
            <w:r>
              <w:t>ом</w:t>
            </w:r>
            <w:r w:rsidRPr="00366F65">
              <w:t>Минобрнауки</w:t>
            </w:r>
            <w:proofErr w:type="spellEnd"/>
            <w:r w:rsidRPr="00366F65">
              <w:t xml:space="preserve"> России  от 17.12. 2010 № 1897 «Об утверждении и введении в действие федерального государственного образовательного стандарта основного общего образования»</w:t>
            </w:r>
            <w:r>
              <w:t xml:space="preserve"> (в ред. приказа №1644 от 29.12.2014 г.; от 31.12.2015 г. № 1577);</w:t>
            </w:r>
          </w:p>
          <w:p w:rsidR="007F411D" w:rsidRPr="004F52FE" w:rsidRDefault="007F411D" w:rsidP="007F411D">
            <w:pPr>
              <w:pStyle w:val="aa"/>
              <w:numPr>
                <w:ilvl w:val="0"/>
                <w:numId w:val="38"/>
              </w:numPr>
              <w:spacing w:line="276" w:lineRule="auto"/>
              <w:jc w:val="both"/>
              <w:rPr>
                <w:rStyle w:val="ab"/>
                <w:b w:val="0"/>
                <w:bCs w:val="0"/>
              </w:rPr>
            </w:pPr>
            <w:r>
              <w:t>Основная образовательная программа основного общего образования</w:t>
            </w:r>
            <w:proofErr w:type="gramStart"/>
            <w:r>
              <w:t xml:space="preserve"> </w:t>
            </w:r>
            <w:r w:rsidRPr="004F52FE">
              <w:rPr>
                <w:rStyle w:val="ab"/>
              </w:rPr>
              <w:t>;</w:t>
            </w:r>
            <w:proofErr w:type="gramEnd"/>
          </w:p>
          <w:p w:rsidR="006D2268" w:rsidRPr="003E6062" w:rsidRDefault="005C600F" w:rsidP="006D2268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jc w:val="both"/>
            </w:pPr>
            <w:r w:rsidRPr="005C600F">
              <w:t>при</w:t>
            </w:r>
            <w:r w:rsidR="006D2268">
              <w:t xml:space="preserve"> МКОУ «Боранчинская СОШ им. </w:t>
            </w:r>
            <w:proofErr w:type="spellStart"/>
            <w:r w:rsidR="006D2268">
              <w:t>К.Б.оразбаева</w:t>
            </w:r>
            <w:proofErr w:type="spellEnd"/>
            <w:r w:rsidR="006D2268">
              <w:t>»</w:t>
            </w:r>
            <w:r w:rsidR="006D2268" w:rsidRPr="003E6062">
              <w:t>;</w:t>
            </w:r>
          </w:p>
          <w:p w:rsidR="005C600F" w:rsidRPr="005C600F" w:rsidRDefault="005C600F" w:rsidP="005C600F">
            <w:pPr>
              <w:numPr>
                <w:ilvl w:val="0"/>
                <w:numId w:val="48"/>
              </w:numPr>
              <w:jc w:val="both"/>
            </w:pPr>
            <w:proofErr w:type="spellStart"/>
            <w:r w:rsidRPr="005C600F">
              <w:t>каза</w:t>
            </w:r>
            <w:proofErr w:type="spellEnd"/>
            <w:r w:rsidRPr="005C600F">
              <w:t xml:space="preserve"> </w:t>
            </w:r>
            <w:proofErr w:type="spellStart"/>
            <w:r w:rsidRPr="005C600F">
              <w:t>Минпросвещения</w:t>
            </w:r>
            <w:proofErr w:type="spellEnd"/>
            <w:r w:rsidRPr="005C600F">
              <w:t xml:space="preserve">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      </w:r>
            <w:proofErr w:type="spellStart"/>
            <w:r w:rsidRPr="005C600F">
              <w:t>Минпросвещения</w:t>
            </w:r>
            <w:proofErr w:type="spellEnd"/>
            <w:r w:rsidRPr="005C600F">
              <w:t xml:space="preserve"> России  от 08.05.2019 №233 «О внесении и</w:t>
            </w:r>
            <w:r>
              <w:t xml:space="preserve">зменений в федеральный перечень </w:t>
            </w:r>
            <w:r w:rsidRPr="005C600F">
              <w:t>учебников»);</w:t>
            </w:r>
          </w:p>
          <w:p w:rsidR="007F411D" w:rsidRPr="00000884" w:rsidRDefault="007F411D" w:rsidP="001015D9">
            <w:pPr>
              <w:pStyle w:val="aa"/>
              <w:numPr>
                <w:ilvl w:val="0"/>
                <w:numId w:val="48"/>
              </w:numPr>
              <w:spacing w:line="276" w:lineRule="auto"/>
              <w:jc w:val="both"/>
            </w:pPr>
            <w:r w:rsidRPr="00000884">
              <w:t xml:space="preserve">Авторская программа основного общего образования «Музыка. 5-7 классы» авторов Г.П. Сергеевой, Е.Д. Критской, М.: Просвещение, 2014. </w:t>
            </w:r>
          </w:p>
          <w:p w:rsidR="0089378B" w:rsidRPr="00000884" w:rsidRDefault="006D2268" w:rsidP="006D2268">
            <w:pPr>
              <w:numPr>
                <w:ilvl w:val="0"/>
                <w:numId w:val="47"/>
              </w:numPr>
              <w:spacing w:line="276" w:lineRule="auto"/>
              <w:ind w:left="360"/>
              <w:contextualSpacing/>
              <w:jc w:val="both"/>
            </w:pPr>
            <w:r>
              <w:rPr>
                <w:color w:val="000000"/>
              </w:rPr>
              <w:t>Учебный план</w:t>
            </w:r>
            <w:proofErr w:type="gramStart"/>
            <w:r>
              <w:rPr>
                <w:color w:val="000000"/>
              </w:rPr>
              <w:t xml:space="preserve"> </w:t>
            </w:r>
            <w:r w:rsidR="00DF70B7">
              <w:rPr>
                <w:color w:val="000000"/>
              </w:rPr>
              <w:t>.</w:t>
            </w:r>
            <w:proofErr w:type="gramEnd"/>
            <w:r>
              <w:t xml:space="preserve"> МКОУ «Боранчинская СОШ им. </w:t>
            </w:r>
            <w:proofErr w:type="spellStart"/>
            <w:r>
              <w:t>К.Б.оразбаева</w:t>
            </w:r>
            <w:proofErr w:type="spellEnd"/>
            <w:r>
              <w:t>»</w:t>
            </w:r>
            <w:r w:rsidRPr="003E6062">
              <w:t>;</w:t>
            </w:r>
          </w:p>
          <w:p w:rsidR="0089378B" w:rsidRPr="00000884" w:rsidRDefault="00467984" w:rsidP="001015D9">
            <w:pPr>
              <w:jc w:val="both"/>
            </w:pPr>
            <w:r w:rsidRPr="00467984">
              <w:t>На</w:t>
            </w:r>
            <w:r w:rsidR="0089378B" w:rsidRPr="00467984">
              <w:t xml:space="preserve"> учебный предмет «Музыка» </w:t>
            </w:r>
            <w:r w:rsidRPr="00467984">
              <w:t xml:space="preserve">в 5 – 6 классах </w:t>
            </w:r>
            <w:r w:rsidR="005A779A">
              <w:t>отводится 17</w:t>
            </w:r>
            <w:r w:rsidR="0089378B" w:rsidRPr="00467984">
              <w:t xml:space="preserve"> часов (из расчета 0,5 час в неделю</w:t>
            </w:r>
            <w:proofErr w:type="gramStart"/>
            <w:r w:rsidRPr="00467984">
              <w:rPr>
                <w:lang w:val="en-US"/>
              </w:rPr>
              <w:t>I</w:t>
            </w:r>
            <w:proofErr w:type="gramEnd"/>
            <w:r w:rsidRPr="00467984">
              <w:t>полугодия</w:t>
            </w:r>
            <w:r w:rsidR="0089378B" w:rsidRPr="00467984">
              <w:t>).</w:t>
            </w:r>
          </w:p>
          <w:p w:rsidR="0089378B" w:rsidRPr="00000884" w:rsidRDefault="0089378B" w:rsidP="001015D9">
            <w:pPr>
              <w:jc w:val="both"/>
            </w:pPr>
          </w:p>
          <w:p w:rsidR="0089378B" w:rsidRDefault="0089378B" w:rsidP="001015D9">
            <w:pPr>
              <w:jc w:val="both"/>
            </w:pPr>
            <w:r w:rsidRPr="00467984">
              <w:rPr>
                <w:b/>
              </w:rPr>
              <w:t>Цель программы</w:t>
            </w:r>
            <w:r w:rsidRPr="00000884">
              <w:t xml:space="preserve"> – развитие музыкальной культуры школьников как неотъемлемой части духовной культуры.</w:t>
            </w:r>
          </w:p>
          <w:p w:rsidR="004021DF" w:rsidRDefault="004021DF" w:rsidP="001015D9">
            <w:pPr>
              <w:jc w:val="both"/>
            </w:pPr>
          </w:p>
          <w:p w:rsidR="0089378B" w:rsidRPr="00467984" w:rsidRDefault="0089378B" w:rsidP="001015D9">
            <w:pPr>
              <w:jc w:val="both"/>
              <w:rPr>
                <w:b/>
              </w:rPr>
            </w:pPr>
            <w:r w:rsidRPr="00467984">
              <w:rPr>
                <w:b/>
              </w:rPr>
              <w:t xml:space="preserve">Задачи: </w:t>
            </w:r>
          </w:p>
          <w:p w:rsidR="0089378B" w:rsidRPr="00000884" w:rsidRDefault="0089378B" w:rsidP="001015D9">
            <w:pPr>
              <w:jc w:val="both"/>
            </w:pPr>
            <w:r w:rsidRPr="00000884">
      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89378B" w:rsidRPr="00000884" w:rsidRDefault="0089378B" w:rsidP="001015D9">
            <w:pPr>
              <w:jc w:val="both"/>
            </w:pPr>
            <w:r w:rsidRPr="00000884">
      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89378B" w:rsidRPr="00000884" w:rsidRDefault="0089378B" w:rsidP="001015D9">
            <w:pPr>
              <w:jc w:val="both"/>
            </w:pPr>
            <w:r w:rsidRPr="00000884">
      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      </w:r>
            <w:proofErr w:type="spellStart"/>
            <w:r w:rsidRPr="00000884">
              <w:t>музицировании</w:t>
            </w:r>
            <w:proofErr w:type="spellEnd"/>
            <w:r w:rsidRPr="00000884">
              <w:t>, музыкально-пластическом движении, импровизации, драматизации исполняемых произведений;</w:t>
            </w:r>
          </w:p>
          <w:p w:rsidR="0089378B" w:rsidRPr="00000884" w:rsidRDefault="0089378B" w:rsidP="001015D9">
            <w:pPr>
              <w:jc w:val="both"/>
            </w:pPr>
            <w:r w:rsidRPr="00000884">
      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 w:rsidRPr="00000884">
              <w:t>слушательской</w:t>
            </w:r>
            <w:proofErr w:type="spellEnd"/>
            <w:r w:rsidRPr="00000884">
              <w:t xml:space="preserve"> и исполнительской культуры учащихся.</w:t>
            </w:r>
          </w:p>
          <w:p w:rsidR="0089378B" w:rsidRPr="00000884" w:rsidRDefault="0089378B" w:rsidP="001015D9">
            <w:pPr>
              <w:jc w:val="both"/>
              <w:rPr>
                <w:color w:val="000000"/>
              </w:rPr>
            </w:pPr>
            <w:r w:rsidRPr="00000884">
              <w:rPr>
                <w:color w:val="000000"/>
              </w:rPr>
              <w:t xml:space="preserve">С точки зрения целей общего образования, роль предмета музыка значительна. 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</w:t>
            </w:r>
            <w:r w:rsidRPr="00000884">
              <w:rPr>
                <w:color w:val="000000"/>
              </w:rPr>
              <w:lastRenderedPageBreak/>
              <w:t>сопереживания к другому человеку.</w:t>
            </w:r>
          </w:p>
          <w:p w:rsidR="0089378B" w:rsidRPr="00000884" w:rsidRDefault="0089378B" w:rsidP="001015D9">
            <w:pPr>
              <w:jc w:val="both"/>
            </w:pPr>
            <w:r w:rsidRPr="00000884">
              <w:t xml:space="preserve">            Взаимосвязь предмета с практикой  выражается в том, что данная программа предполагает практические художественно-творческие задания, художественно-эстетическое восприятие произведений искусства и окружающей действительности как единую образовательную структуру, образуя тем самым условия для глубокого осознания и переживания каждой предложенной темы. </w:t>
            </w:r>
          </w:p>
          <w:p w:rsidR="0089378B" w:rsidRPr="00000884" w:rsidRDefault="0089378B" w:rsidP="001015D9">
            <w:pPr>
              <w:jc w:val="both"/>
            </w:pPr>
          </w:p>
          <w:p w:rsidR="0089378B" w:rsidRPr="006862EC" w:rsidRDefault="0089378B" w:rsidP="001015D9">
            <w:pPr>
              <w:jc w:val="both"/>
              <w:rPr>
                <w:b/>
                <w:sz w:val="28"/>
                <w:szCs w:val="28"/>
              </w:rPr>
            </w:pPr>
            <w:r w:rsidRPr="006862EC">
              <w:rPr>
                <w:b/>
                <w:sz w:val="28"/>
                <w:szCs w:val="28"/>
              </w:rPr>
              <w:t>Планируемые результаты освоения учебного предмета</w:t>
            </w:r>
          </w:p>
          <w:p w:rsidR="0089378B" w:rsidRPr="00000884" w:rsidRDefault="0089378B" w:rsidP="001015D9">
            <w:pPr>
              <w:pStyle w:val="c25"/>
              <w:jc w:val="both"/>
            </w:pPr>
            <w:r w:rsidRPr="00000884">
              <w:rPr>
                <w:rStyle w:val="c9"/>
              </w:rPr>
              <w:t xml:space="preserve">Личностные результаты отражаются в индивидуальных качественных свойствах учащихся, которые они должны приобрести в процессе освоения учебного предмета «Музыка»: 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 xml:space="preserve">усвоение традиционных ценностей многонационального российского общества; 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ответственное отношение к учению, готовность и способность к саморазвитию и самообразованию на основе мотивации к обучению и познанию;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 xml:space="preserve">уважительное отношение к иному мнению, истории и культуре других народов; 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 xml:space="preserve">готовность и способность вести диалог с другими людьми и достигать в нем взаимопонимания; 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этические чувства доброжелательности и эмоционально-нравственной отзывчивости, понимание чу</w:t>
            </w:r>
            <w:proofErr w:type="gramStart"/>
            <w:r w:rsidRPr="00000884">
              <w:rPr>
                <w:rStyle w:val="c9"/>
              </w:rPr>
              <w:t>вств др</w:t>
            </w:r>
            <w:proofErr w:type="gramEnd"/>
            <w:r w:rsidRPr="00000884">
              <w:rPr>
                <w:rStyle w:val="c9"/>
              </w:rPr>
              <w:t>угих людей и сопереживание им;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компетентность в решении моральных проблем на основе личностного выбора, осознанное и ответственное отношение к собственным поступкам;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участие в общественной жизни школы в пределах возрастных компетенций с учетом региональных и этнокультурных особенностей;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признание ценности жизни во всех ее проявлениях и необходимости ответственного, бережного отношения к окружающей среде;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принятие ценности семейной жизни, уважительное и заботливое отношение к членам своей семьи;</w:t>
            </w:r>
          </w:p>
          <w:p w:rsidR="0089378B" w:rsidRPr="00000884" w:rsidRDefault="0089378B" w:rsidP="001015D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9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  <w:p w:rsidR="0089378B" w:rsidRPr="00000884" w:rsidRDefault="0089378B" w:rsidP="001015D9">
            <w:pPr>
              <w:pStyle w:val="c25"/>
              <w:jc w:val="both"/>
            </w:pPr>
            <w:proofErr w:type="spellStart"/>
            <w:r w:rsidRPr="00000884">
              <w:rPr>
                <w:rStyle w:val="c9"/>
              </w:rPr>
              <w:t>Метапредметные</w:t>
            </w:r>
            <w:proofErr w:type="spellEnd"/>
            <w:r w:rsidRPr="00000884">
              <w:rPr>
                <w:rStyle w:val="c9"/>
              </w:rPr>
              <w:t xml:space="preserve"> результаты характеризуют уровень </w:t>
            </w:r>
            <w:proofErr w:type="spellStart"/>
            <w:r w:rsidRPr="00000884">
              <w:rPr>
                <w:rStyle w:val="c9"/>
              </w:rPr>
              <w:t>сформированности</w:t>
            </w:r>
            <w:proofErr w:type="spellEnd"/>
            <w:r w:rsidRPr="00000884">
              <w:rPr>
                <w:rStyle w:val="c9"/>
              </w:rPr>
              <w:t xml:space="preserve"> универсальных способностей учащихся, проявляющихся в познавательной и практической творческой деятельности: </w:t>
            </w:r>
          </w:p>
          <w:p w:rsidR="0089378B" w:rsidRPr="00000884" w:rsidRDefault="0089378B" w:rsidP="001015D9">
            <w:pPr>
              <w:pStyle w:val="c47"/>
              <w:jc w:val="both"/>
            </w:pPr>
            <w:r w:rsidRPr="00000884">
              <w:rPr>
                <w:rStyle w:val="c9"/>
              </w:rPr>
      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89378B" w:rsidRPr="00000884" w:rsidRDefault="0089378B" w:rsidP="001015D9">
            <w:pPr>
              <w:pStyle w:val="c47"/>
              <w:jc w:val="both"/>
            </w:pPr>
            <w:r w:rsidRPr="00000884">
              <w:rPr>
                <w:rStyle w:val="c9"/>
              </w:rPr>
      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89378B" w:rsidRPr="00000884" w:rsidRDefault="0089378B" w:rsidP="001015D9">
            <w:pPr>
              <w:pStyle w:val="c25"/>
              <w:jc w:val="both"/>
            </w:pPr>
            <w:r w:rsidRPr="00000884">
              <w:rPr>
                <w:rStyle w:val="c9"/>
              </w:rPr>
              <w:t xml:space="preserve">• умение соотносить свои действия с планируемыми результатами, осуществлять контроль </w:t>
            </w:r>
            <w:r w:rsidRPr="00000884">
              <w:rPr>
                <w:rStyle w:val="c9"/>
              </w:rPr>
              <w:lastRenderedPageBreak/>
              <w:t xml:space="preserve"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89378B" w:rsidRPr="00000884" w:rsidRDefault="0089378B" w:rsidP="001015D9">
            <w:pPr>
              <w:pStyle w:val="c47"/>
              <w:jc w:val="both"/>
            </w:pPr>
            <w:r w:rsidRPr="00000884">
              <w:rPr>
                <w:rStyle w:val="c9"/>
              </w:rPr>
              <w:t xml:space="preserve">• умение оценивать правильность выполнения учебной задачи, собственные возможности ее решения; </w:t>
            </w:r>
          </w:p>
          <w:p w:rsidR="0089378B" w:rsidRPr="00000884" w:rsidRDefault="0089378B" w:rsidP="001015D9">
            <w:pPr>
              <w:pStyle w:val="c47"/>
              <w:jc w:val="both"/>
            </w:pPr>
            <w:r w:rsidRPr="00000884">
              <w:rPr>
                <w:rStyle w:val="c9"/>
              </w:rPr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89378B" w:rsidRPr="00000884" w:rsidRDefault="0089378B" w:rsidP="001015D9">
            <w:pPr>
              <w:pStyle w:val="c47"/>
              <w:jc w:val="both"/>
            </w:pPr>
            <w:r w:rsidRPr="00000884">
              <w:rPr>
                <w:rStyle w:val="c9"/>
              </w:rPr>
      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89378B" w:rsidRPr="00000884" w:rsidRDefault="0089378B" w:rsidP="001015D9">
            <w:pPr>
              <w:pStyle w:val="c25"/>
              <w:jc w:val="both"/>
            </w:pPr>
            <w:r w:rsidRPr="00000884">
              <w:rPr>
                <w:rStyle w:val="c19"/>
              </w:rPr>
              <w:t xml:space="preserve">Предметные результаты, заявленные рабочей программой, обеспечивают успешное обучение на следующей ступени общего образования и отражают: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proofErr w:type="spellStart"/>
            <w:r w:rsidRPr="00000884">
              <w:rPr>
                <w:rStyle w:val="c19"/>
              </w:rPr>
              <w:t>сформированность</w:t>
            </w:r>
            <w:proofErr w:type="spellEnd"/>
            <w:r w:rsidRPr="00000884">
              <w:rPr>
                <w:rStyle w:val="c19"/>
              </w:rPr>
              <w:t xml:space="preserve"> основ музыкальной ку</w:t>
            </w:r>
            <w:r w:rsidR="00571934" w:rsidRPr="00000884">
              <w:rPr>
                <w:rStyle w:val="c19"/>
              </w:rPr>
              <w:t>льтуры школьника как неотъемлемо</w:t>
            </w:r>
            <w:r w:rsidRPr="00000884">
              <w:rPr>
                <w:rStyle w:val="c19"/>
              </w:rPr>
              <w:t xml:space="preserve">й части его общей духовной культуры;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proofErr w:type="spellStart"/>
            <w:r w:rsidRPr="00000884">
              <w:rPr>
                <w:rStyle w:val="c19"/>
              </w:rPr>
              <w:t>сформированность</w:t>
            </w:r>
            <w:proofErr w:type="spellEnd"/>
            <w:r w:rsidRPr="00000884">
              <w:rPr>
                <w:rStyle w:val="c19"/>
              </w:rPr>
      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19"/>
              </w:rPr>
              <w:t xml:space="preserve"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proofErr w:type="spellStart"/>
            <w:r w:rsidRPr="00000884">
              <w:rPr>
                <w:rStyle w:val="c19"/>
              </w:rPr>
              <w:t>сформированность</w:t>
            </w:r>
            <w:proofErr w:type="spellEnd"/>
            <w:r w:rsidRPr="00000884">
              <w:rPr>
                <w:rStyle w:val="c19"/>
              </w:rPr>
              <w:t xml:space="preserve"> мотивационной направленности на продуктивную музыкально-творческую деятельность (слушание музыки, пение, инструментальное </w:t>
            </w:r>
            <w:proofErr w:type="spellStart"/>
            <w:r w:rsidRPr="00000884">
              <w:rPr>
                <w:rStyle w:val="c19"/>
              </w:rPr>
              <w:t>музицирование</w:t>
            </w:r>
            <w:proofErr w:type="spellEnd"/>
            <w:r w:rsidRPr="00000884">
              <w:rPr>
                <w:rStyle w:val="c19"/>
              </w:rPr>
              <w:t>, драматизация музыкальных произведений, импровизация, музыкально-пластическое движение и др.);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19"/>
              </w:rPr>
              <w:t xml:space="preserve"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19"/>
              </w:rPr>
              <w:t xml:space="preserve">расширение музыкального и общего культурного кругозора;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19"/>
              </w:rPr>
              <w:t xml:space="preserve">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19"/>
              </w:rPr>
              <w:t xml:space="preserve"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</w:pPr>
            <w:r w:rsidRPr="00000884">
              <w:rPr>
                <w:rStyle w:val="c19"/>
              </w:rPr>
              <w:t xml:space="preserve"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 </w:t>
            </w:r>
          </w:p>
          <w:p w:rsidR="0089378B" w:rsidRPr="00000884" w:rsidRDefault="0089378B" w:rsidP="001015D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Style w:val="c9"/>
              </w:rPr>
            </w:pPr>
            <w:r w:rsidRPr="00000884">
              <w:rPr>
                <w:rStyle w:val="c9"/>
              </w:rPr>
              <w:t>сотрудничество в ходе реализации коллективных творческих проектов, решения различных музыкально-творческих задач.</w:t>
            </w:r>
          </w:p>
          <w:p w:rsidR="00571934" w:rsidRPr="00571934" w:rsidRDefault="00571934" w:rsidP="001015D9">
            <w:pPr>
              <w:spacing w:before="100" w:beforeAutospacing="1" w:after="100" w:afterAutospacing="1"/>
              <w:jc w:val="both"/>
            </w:pPr>
            <w:r w:rsidRPr="00571934">
              <w:t>    В ре</w:t>
            </w:r>
            <w:r w:rsidRPr="00000884">
              <w:t xml:space="preserve">зультате изучения музыки ученик </w:t>
            </w:r>
            <w:r w:rsidRPr="00571934">
              <w:t>должен:</w:t>
            </w:r>
          </w:p>
          <w:p w:rsidR="00571934" w:rsidRPr="00571934" w:rsidRDefault="00571934" w:rsidP="001015D9">
            <w:pPr>
              <w:spacing w:before="100" w:beforeAutospacing="1" w:after="100" w:afterAutospacing="1"/>
              <w:jc w:val="both"/>
            </w:pPr>
            <w:r w:rsidRPr="00571934">
              <w:t>Знать/понимать:</w:t>
            </w:r>
          </w:p>
          <w:p w:rsidR="00571934" w:rsidRPr="00571934" w:rsidRDefault="00571934" w:rsidP="001015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</w:pPr>
            <w:r w:rsidRPr="00571934">
              <w:lastRenderedPageBreak/>
              <w:t>специфику музыки как вида искусства;</w:t>
            </w:r>
          </w:p>
          <w:p w:rsidR="00571934" w:rsidRPr="00571934" w:rsidRDefault="00571934" w:rsidP="001015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</w:pPr>
            <w:r w:rsidRPr="00571934">
              <w:t>значение музыки в художественной культуре и ее роль в синтетических видах творчества;</w:t>
            </w:r>
          </w:p>
          <w:p w:rsidR="00571934" w:rsidRPr="00571934" w:rsidRDefault="00571934" w:rsidP="001015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</w:pPr>
            <w:r w:rsidRPr="00571934">
              <w:t>основные жанры народной и профессиональной музыки;</w:t>
            </w:r>
          </w:p>
          <w:p w:rsidR="00571934" w:rsidRPr="00571934" w:rsidRDefault="00571934" w:rsidP="001015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</w:pPr>
            <w:r w:rsidRPr="00571934">
              <w:t>основные формы музыки;</w:t>
            </w:r>
          </w:p>
          <w:p w:rsidR="00571934" w:rsidRPr="00571934" w:rsidRDefault="00571934" w:rsidP="001015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</w:pPr>
            <w:r w:rsidRPr="00571934">
              <w:t>характерные черты и образцы творчества крупнейших русских и зарубежных композиторов;</w:t>
            </w:r>
          </w:p>
          <w:p w:rsidR="00571934" w:rsidRPr="00571934" w:rsidRDefault="00571934" w:rsidP="001015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</w:pPr>
            <w:r w:rsidRPr="00571934">
              <w:t>виды оркестров, названия наиболее известных инструментов;</w:t>
            </w:r>
          </w:p>
          <w:p w:rsidR="00571934" w:rsidRPr="00571934" w:rsidRDefault="00571934" w:rsidP="001015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</w:pPr>
            <w:r w:rsidRPr="00571934">
              <w:t>имена выдающихся композиторов и исполнителей;</w:t>
            </w:r>
          </w:p>
          <w:p w:rsidR="00571934" w:rsidRPr="00571934" w:rsidRDefault="00571934" w:rsidP="001015D9">
            <w:pPr>
              <w:spacing w:before="100" w:beforeAutospacing="1" w:after="100" w:afterAutospacing="1"/>
              <w:jc w:val="both"/>
            </w:pPr>
            <w:r w:rsidRPr="00571934">
              <w:t>Уметь:</w:t>
            </w:r>
          </w:p>
          <w:p w:rsidR="00571934" w:rsidRPr="00571934" w:rsidRDefault="00571934" w:rsidP="001015D9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</w:pPr>
            <w:r w:rsidRPr="00571934">
              <w:t>эмоционально - образно воспринимать и характеризовать музыкальные произведения;</w:t>
            </w:r>
          </w:p>
          <w:p w:rsidR="00571934" w:rsidRPr="00571934" w:rsidRDefault="00571934" w:rsidP="001015D9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</w:pPr>
            <w:r w:rsidRPr="00571934">
              <w:t>узнавать на слух изученные произведения русской и зарубежной классики;</w:t>
            </w:r>
          </w:p>
          <w:p w:rsidR="00571934" w:rsidRPr="00571934" w:rsidRDefault="00571934" w:rsidP="001015D9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</w:pPr>
            <w:r w:rsidRPr="00571934">
              <w:t>выразительно исполнять соло (с сопровождением и без сопровождения);</w:t>
            </w:r>
          </w:p>
          <w:p w:rsidR="00571934" w:rsidRPr="00571934" w:rsidRDefault="00571934" w:rsidP="001015D9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</w:pPr>
            <w:r w:rsidRPr="00571934"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571934" w:rsidRPr="00571934" w:rsidRDefault="00571934" w:rsidP="001015D9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</w:pPr>
            <w:r w:rsidRPr="00571934">
              <w:t>распознавать на слух и воспроизводить знакомые мелодии изученных произведений инструментальных и вокальных жанров;</w:t>
            </w:r>
          </w:p>
          <w:p w:rsidR="00571934" w:rsidRPr="00571934" w:rsidRDefault="00571934" w:rsidP="001015D9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</w:pPr>
            <w:r w:rsidRPr="00571934">
              <w:t>различать звучание отдельных музыкальных инструментов, виды хора и оркестра;</w:t>
            </w:r>
          </w:p>
          <w:p w:rsidR="00571934" w:rsidRPr="00571934" w:rsidRDefault="00571934" w:rsidP="001015D9">
            <w:pPr>
              <w:spacing w:before="100" w:beforeAutospacing="1" w:after="100" w:afterAutospacing="1"/>
              <w:jc w:val="both"/>
            </w:pPr>
            <w:r w:rsidRPr="00571934"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571934">
              <w:t>для</w:t>
            </w:r>
            <w:proofErr w:type="gramEnd"/>
            <w:r w:rsidRPr="00571934">
              <w:t>:</w:t>
            </w:r>
          </w:p>
          <w:p w:rsidR="00571934" w:rsidRPr="00571934" w:rsidRDefault="00571934" w:rsidP="001015D9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</w:pPr>
            <w:r w:rsidRPr="00571934">
              <w:t xml:space="preserve">певческого и инструментального </w:t>
            </w:r>
            <w:proofErr w:type="spellStart"/>
            <w:r w:rsidRPr="00571934">
              <w:t>музицирования</w:t>
            </w:r>
            <w:proofErr w:type="spellEnd"/>
            <w:r w:rsidRPr="00571934">
              <w:t xml:space="preserve"> дома, в кругу друзей и сверстников, на внеклассных и внешкольных музыкальных занятиях, школьных праздниках;</w:t>
            </w:r>
          </w:p>
          <w:p w:rsidR="00571934" w:rsidRPr="00571934" w:rsidRDefault="00571934" w:rsidP="001015D9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</w:pPr>
            <w:r w:rsidRPr="00571934">
              <w:t>размышления о музыке и ее анализа, выражения собственной позиции относительно прослушанной музыки;</w:t>
            </w:r>
          </w:p>
          <w:p w:rsidR="00571934" w:rsidRPr="00000884" w:rsidRDefault="00571934" w:rsidP="001015D9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</w:pPr>
            <w:r w:rsidRPr="00571934">
      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      </w:r>
          </w:p>
          <w:p w:rsidR="0089378B" w:rsidRPr="00000884" w:rsidRDefault="0089378B" w:rsidP="001015D9">
            <w:pPr>
              <w:pStyle w:val="81"/>
              <w:shd w:val="clear" w:color="auto" w:fill="auto"/>
              <w:spacing w:line="240" w:lineRule="auto"/>
              <w:ind w:left="20" w:firstLine="300"/>
              <w:rPr>
                <w:rStyle w:val="8"/>
                <w:rFonts w:ascii="Times New Roman" w:hAnsi="Times New Roman"/>
                <w:sz w:val="24"/>
                <w:szCs w:val="24"/>
              </w:rPr>
            </w:pPr>
            <w:r w:rsidRPr="00000884">
              <w:rPr>
                <w:rStyle w:val="8"/>
                <w:rFonts w:ascii="Times New Roman" w:hAnsi="Times New Roman"/>
                <w:sz w:val="24"/>
                <w:szCs w:val="24"/>
              </w:rPr>
              <w:t>По окончании VII класса учащиеся научатся:</w:t>
            </w:r>
          </w:p>
          <w:p w:rsidR="00571934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наблюдать за многообразными явлениями жизни и искус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ства, выражать свое отношение к искусству;</w:t>
            </w:r>
          </w:p>
          <w:p w:rsidR="0089378B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понимать специфику музыки и выявлять родство художе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ственных образов разных искусств, различать их особенности;</w:t>
            </w:r>
          </w:p>
          <w:p w:rsidR="0089378B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выражать эмоциональное содержание музыкальных про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изведений в исполнении, участвовать в различных формах му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зицирования;</w:t>
            </w:r>
          </w:p>
          <w:p w:rsidR="0089378B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раскрывать образное содержание музыкальных произве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дений разных форм, жанров и стилей; высказывать суждение об основной идее и форме ее воплощения в музыке;</w:t>
            </w:r>
          </w:p>
          <w:p w:rsidR="0089378B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понимать специфику и особенности музыкального языка, творчески интерпретировать содержание музыкального произ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ведения в разных видах музыкальной деятельности;</w:t>
            </w:r>
          </w:p>
          <w:p w:rsidR="0089378B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осуществлять исследовательскую деятельность художест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венно-эстетической направленности, участвуя в творческих проектах, в том числе связанных смузицированием; проявлять инициативу в организации и проведении концертов, театраль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ных спектаклей, выставок и конкурсов, фестивалей и др.;</w:t>
            </w:r>
          </w:p>
          <w:p w:rsidR="0089378B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разбираться в событиях художественной жизни отечест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венной и зарубежной культуры, 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lastRenderedPageBreak/>
              <w:t>владеть специальной термино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логией, называть имена выдающихся отечественных и зару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бежных композиторов и крупнейшие музыкальные центры мирового значения (театры оперы и балета, концертные залы, музеи);</w:t>
            </w:r>
          </w:p>
          <w:p w:rsidR="0089378B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определять стилевое своеобразие классической, народ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ной, религиозной, современной музыки, разных эпох;</w:t>
            </w:r>
          </w:p>
          <w:p w:rsidR="0089378B" w:rsidRPr="005C600F" w:rsidRDefault="0089378B" w:rsidP="001015D9">
            <w:pPr>
              <w:pStyle w:val="ac"/>
              <w:numPr>
                <w:ilvl w:val="0"/>
                <w:numId w:val="46"/>
              </w:numPr>
              <w:jc w:val="both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применять информационно-коммуникативные техноло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гии для расширения опыта творческой деятельности в процес</w:t>
            </w:r>
            <w:r w:rsidRPr="005C600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softHyphen/>
              <w:t>се поиска информации в образовательном пространстве сети Интернет.</w:t>
            </w:r>
          </w:p>
          <w:p w:rsidR="00D40A55" w:rsidRDefault="00D40A55" w:rsidP="001015D9">
            <w:pPr>
              <w:pStyle w:val="ac"/>
              <w:jc w:val="both"/>
              <w:rPr>
                <w:rStyle w:val="ae"/>
                <w:i w:val="0"/>
                <w:sz w:val="24"/>
                <w:szCs w:val="24"/>
              </w:rPr>
            </w:pPr>
          </w:p>
          <w:p w:rsidR="00D40A55" w:rsidRDefault="00D40A55" w:rsidP="001015D9">
            <w:pPr>
              <w:pStyle w:val="ac"/>
              <w:jc w:val="both"/>
              <w:rPr>
                <w:rStyle w:val="ae"/>
                <w:i w:val="0"/>
                <w:sz w:val="24"/>
                <w:szCs w:val="24"/>
              </w:rPr>
            </w:pPr>
          </w:p>
          <w:p w:rsidR="00D40A55" w:rsidRDefault="00D40A55" w:rsidP="001015D9">
            <w:pPr>
              <w:pStyle w:val="ac"/>
              <w:jc w:val="both"/>
              <w:rPr>
                <w:rStyle w:val="ae"/>
                <w:i w:val="0"/>
                <w:sz w:val="24"/>
                <w:szCs w:val="24"/>
              </w:rPr>
            </w:pPr>
          </w:p>
          <w:p w:rsidR="00D40A55" w:rsidRDefault="00D40A55" w:rsidP="001015D9">
            <w:pPr>
              <w:pStyle w:val="ac"/>
              <w:jc w:val="both"/>
              <w:rPr>
                <w:rStyle w:val="ae"/>
                <w:i w:val="0"/>
                <w:sz w:val="24"/>
                <w:szCs w:val="24"/>
              </w:rPr>
            </w:pPr>
          </w:p>
          <w:p w:rsidR="00D40A55" w:rsidRDefault="00D40A55" w:rsidP="001015D9">
            <w:pPr>
              <w:pStyle w:val="ac"/>
              <w:jc w:val="both"/>
              <w:rPr>
                <w:rStyle w:val="ae"/>
                <w:i w:val="0"/>
                <w:sz w:val="24"/>
                <w:szCs w:val="24"/>
              </w:rPr>
            </w:pPr>
          </w:p>
          <w:p w:rsidR="008A2BB0" w:rsidRDefault="008A2BB0" w:rsidP="001015D9">
            <w:pPr>
              <w:pStyle w:val="ac"/>
              <w:jc w:val="both"/>
              <w:rPr>
                <w:rStyle w:val="ae"/>
                <w:i w:val="0"/>
                <w:sz w:val="24"/>
                <w:szCs w:val="24"/>
              </w:rPr>
            </w:pPr>
          </w:p>
          <w:p w:rsidR="00D40A55" w:rsidRDefault="00D40A55" w:rsidP="001015D9">
            <w:pPr>
              <w:pStyle w:val="ac"/>
              <w:jc w:val="both"/>
              <w:rPr>
                <w:rStyle w:val="ae"/>
                <w:i w:val="0"/>
                <w:sz w:val="24"/>
                <w:szCs w:val="24"/>
              </w:rPr>
            </w:pPr>
          </w:p>
          <w:p w:rsidR="0089378B" w:rsidRPr="00E4034A" w:rsidRDefault="0089378B" w:rsidP="005C600F">
            <w:pPr>
              <w:jc w:val="center"/>
              <w:rPr>
                <w:b/>
              </w:rPr>
            </w:pPr>
            <w:r w:rsidRPr="00E4034A">
              <w:rPr>
                <w:b/>
              </w:rPr>
              <w:t>Содержание  учебного предмета</w:t>
            </w:r>
          </w:p>
          <w:p w:rsidR="0089378B" w:rsidRPr="00000884" w:rsidRDefault="0089378B" w:rsidP="001015D9">
            <w:pPr>
              <w:jc w:val="both"/>
            </w:pPr>
          </w:p>
          <w:p w:rsidR="0089378B" w:rsidRPr="00E4034A" w:rsidRDefault="0089378B" w:rsidP="00AE156F">
            <w:pPr>
              <w:jc w:val="center"/>
              <w:rPr>
                <w:b/>
              </w:rPr>
            </w:pPr>
            <w:r w:rsidRPr="00E4034A">
              <w:rPr>
                <w:b/>
              </w:rPr>
              <w:t>5 класс</w:t>
            </w:r>
          </w:p>
          <w:p w:rsidR="0089378B" w:rsidRPr="00000884" w:rsidRDefault="0089378B" w:rsidP="001015D9">
            <w:pPr>
              <w:jc w:val="both"/>
            </w:pPr>
          </w:p>
          <w:p w:rsidR="0089378B" w:rsidRPr="008A2BB0" w:rsidRDefault="0089378B" w:rsidP="001015D9">
            <w:pPr>
              <w:jc w:val="both"/>
              <w:rPr>
                <w:b/>
              </w:rPr>
            </w:pPr>
            <w:r w:rsidRPr="008A2BB0">
              <w:rPr>
                <w:b/>
              </w:rPr>
              <w:t>Тема полугодия:   “Музыка и другие виды искусства”</w:t>
            </w:r>
          </w:p>
          <w:p w:rsidR="0089378B" w:rsidRPr="008A2BB0" w:rsidRDefault="0089378B" w:rsidP="001015D9">
            <w:pPr>
              <w:jc w:val="both"/>
              <w:rPr>
                <w:b/>
              </w:rPr>
            </w:pPr>
            <w:proofErr w:type="spellStart"/>
            <w:r w:rsidRPr="008A2BB0">
              <w:rPr>
                <w:b/>
              </w:rPr>
              <w:t>Рааздел</w:t>
            </w:r>
            <w:proofErr w:type="spellEnd"/>
            <w:proofErr w:type="gramStart"/>
            <w:r w:rsidRPr="008A2BB0">
              <w:rPr>
                <w:b/>
                <w:lang w:val="en-US"/>
              </w:rPr>
              <w:t>I</w:t>
            </w:r>
            <w:proofErr w:type="gramEnd"/>
            <w:r w:rsidRPr="008A2BB0">
              <w:rPr>
                <w:b/>
              </w:rPr>
              <w:t>:  “Музыка и литература” (8 часов)</w:t>
            </w:r>
          </w:p>
          <w:p w:rsidR="0089378B" w:rsidRPr="00000884" w:rsidRDefault="0089378B" w:rsidP="001015D9">
            <w:pPr>
              <w:jc w:val="both"/>
            </w:pPr>
          </w:p>
          <w:p w:rsidR="0089378B" w:rsidRPr="00000884" w:rsidRDefault="0089378B" w:rsidP="001015D9">
            <w:pPr>
              <w:jc w:val="both"/>
            </w:pPr>
            <w:r w:rsidRPr="00000884">
              <w:t xml:space="preserve">   Взаимодействие музыки и литературы раскрывается на образцах вокальной музыки. </w:t>
            </w:r>
            <w:proofErr w:type="gramStart"/>
            <w:r w:rsidRPr="00000884">
              <w:t>Это</w:t>
            </w:r>
            <w:proofErr w:type="gramEnd"/>
            <w:r w:rsidRPr="00000884">
              <w:t xml:space="preserve">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      </w:r>
          </w:p>
          <w:p w:rsidR="0089378B" w:rsidRPr="00000884" w:rsidRDefault="0089378B" w:rsidP="001015D9">
            <w:pPr>
              <w:jc w:val="both"/>
            </w:pPr>
            <w:r w:rsidRPr="00000884">
              <w:t xml:space="preserve"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</w:t>
            </w:r>
            <w:proofErr w:type="spellStart"/>
            <w:r w:rsidRPr="00000884">
              <w:t>легенды</w:t>
            </w:r>
            <w:proofErr w:type="gramStart"/>
            <w:r w:rsidRPr="00000884">
              <w:t>.Ч</w:t>
            </w:r>
            <w:proofErr w:type="gramEnd"/>
            <w:r w:rsidRPr="00000884">
              <w:t>то</w:t>
            </w:r>
            <w:proofErr w:type="spellEnd"/>
            <w:r w:rsidRPr="00000884">
              <w:t xml:space="preserve"> роднит музыку с литературой. Сюжеты, темы, образы ис</w:t>
            </w:r>
            <w:r w:rsidRPr="00000884">
              <w:softHyphen/>
              <w:t>кусства. Интонационные особенности языка народной, профес</w:t>
            </w:r>
            <w:r w:rsidRPr="00000884">
              <w:softHyphen/>
      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      </w:r>
            <w:r w:rsidRPr="00000884">
              <w:softHyphen/>
              <w:t>лор в музыке русских композиторов. Жанры инструментальной и вокальной музыки. Вторая жизнь песни. Писатели и поэты о му</w:t>
            </w:r>
            <w:r w:rsidRPr="00000884">
              <w:softHyphen/>
              <w:t>зыке и музыкантах. Путешествия в музыкальный театр: опера, ба</w:t>
            </w:r>
            <w:r w:rsidRPr="00000884">
              <w:softHyphen/>
              <w:t>лет, мюзикл. Музыка в театре, кино, на телевидении.  Использование различных форм музицирования и творче</w:t>
            </w:r>
            <w:r w:rsidRPr="00000884">
              <w:softHyphen/>
              <w:t>ских заданий в освоении содержания музыкальных образов.  Выявление общности и специфики жанров и выразительных средств музыки и литературы.</w:t>
            </w:r>
          </w:p>
          <w:p w:rsidR="0089378B" w:rsidRPr="00000884" w:rsidRDefault="0089378B" w:rsidP="001015D9">
            <w:pPr>
              <w:jc w:val="both"/>
            </w:pPr>
          </w:p>
          <w:p w:rsidR="0089378B" w:rsidRDefault="0089378B" w:rsidP="001015D9">
            <w:pPr>
              <w:jc w:val="both"/>
              <w:rPr>
                <w:b/>
              </w:rPr>
            </w:pPr>
            <w:r w:rsidRPr="008A2BB0">
              <w:rPr>
                <w:b/>
              </w:rPr>
              <w:t xml:space="preserve">Раздел </w:t>
            </w:r>
            <w:r w:rsidRPr="008A2BB0">
              <w:rPr>
                <w:b/>
                <w:lang w:val="en-US"/>
              </w:rPr>
              <w:t>II</w:t>
            </w:r>
            <w:r w:rsidRPr="008A2BB0">
              <w:rPr>
                <w:b/>
              </w:rPr>
              <w:t>:  “Музыка</w:t>
            </w:r>
            <w:r w:rsidR="00977D92">
              <w:rPr>
                <w:b/>
              </w:rPr>
              <w:t xml:space="preserve"> и изобразительное искусство” (9</w:t>
            </w:r>
            <w:r w:rsidRPr="008A2BB0">
              <w:rPr>
                <w:b/>
              </w:rPr>
              <w:t xml:space="preserve"> часов)</w:t>
            </w:r>
          </w:p>
          <w:p w:rsidR="001015D9" w:rsidRPr="008A2BB0" w:rsidRDefault="001015D9" w:rsidP="001015D9">
            <w:pPr>
              <w:jc w:val="both"/>
              <w:rPr>
                <w:b/>
              </w:rPr>
            </w:pPr>
          </w:p>
          <w:p w:rsidR="0089378B" w:rsidRPr="00000884" w:rsidRDefault="0089378B" w:rsidP="001015D9">
            <w:pPr>
              <w:jc w:val="both"/>
            </w:pPr>
            <w:r w:rsidRPr="00000884">
              <w:t xml:space="preserve">   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</w:t>
            </w:r>
            <w:proofErr w:type="gramStart"/>
            <w:r w:rsidRPr="00000884">
              <w:t>сств в хр</w:t>
            </w:r>
            <w:proofErr w:type="gramEnd"/>
            <w:r w:rsidRPr="00000884">
              <w:t>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</w:t>
            </w:r>
            <w:r w:rsidRPr="00000884">
              <w:softHyphen/>
              <w:t>торические события, картины природы, разнообразные харак</w:t>
            </w:r>
            <w:r w:rsidRPr="00000884">
              <w:softHyphen/>
              <w:t>теры, портреты людей в различных видах искусства. Образ му</w:t>
            </w:r>
            <w:r w:rsidRPr="00000884">
              <w:softHyphen/>
              <w:t xml:space="preserve">зыки разных эпох в </w:t>
            </w:r>
            <w:r w:rsidRPr="00000884">
              <w:lastRenderedPageBreak/>
              <w:t xml:space="preserve">изобразительном искусстве. </w:t>
            </w:r>
            <w:proofErr w:type="gramStart"/>
            <w:r w:rsidRPr="00000884">
              <w:t>Небесное</w:t>
            </w:r>
            <w:proofErr w:type="gramEnd"/>
            <w:r w:rsidRPr="00000884">
              <w:t xml:space="preserve"> и земное в звуках и красках. Исторические события в музыке: че</w:t>
            </w:r>
            <w:r w:rsidRPr="00000884">
              <w:softHyphen/>
              <w:t>рез прошлое к настоящему. Музыкальная живопись и живопис</w:t>
            </w:r>
            <w:r w:rsidRPr="00000884">
              <w:softHyphen/>
              <w:t xml:space="preserve">ная музыка. </w:t>
            </w:r>
            <w:proofErr w:type="spellStart"/>
            <w:r w:rsidRPr="00000884">
              <w:t>Колокольность</w:t>
            </w:r>
            <w:proofErr w:type="spellEnd"/>
            <w:r w:rsidRPr="00000884">
              <w:t xml:space="preserve"> в музыке и изобразительном искус</w:t>
            </w:r>
            <w:r w:rsidRPr="00000884">
              <w:softHyphen/>
              <w:t>стве. Портрет в музыке и изобразительном искусстве. Роль дирижера в прочтении музыкального сочинения. Образы борь</w:t>
            </w:r>
            <w:r w:rsidRPr="00000884">
              <w:softHyphen/>
              <w:t>бы и победы в искусстве. Архитектура — застывшая музыка. Полифония в музыке и живописи. Творческая мастерская ком</w:t>
            </w:r>
            <w:r w:rsidRPr="00000884">
              <w:softHyphen/>
              <w:t>позитора, художника. Импрессионизм в музыке и живописи. Тема защиты Отечества в музыке и изобразительном искусстве. Использование различных форм музицирования и творче</w:t>
            </w:r>
            <w:r w:rsidRPr="00000884">
              <w:softHyphen/>
              <w:t>ских заданий в освоении содержания музыкальных образов.</w:t>
            </w:r>
          </w:p>
          <w:p w:rsidR="0089378B" w:rsidRPr="006D2268" w:rsidRDefault="0089378B" w:rsidP="00000884">
            <w:pPr>
              <w:rPr>
                <w:bCs/>
              </w:rPr>
            </w:pPr>
          </w:p>
          <w:p w:rsidR="00B74B84" w:rsidRPr="00E4034A" w:rsidRDefault="00B74B84" w:rsidP="00B74B84">
            <w:pPr>
              <w:jc w:val="center"/>
              <w:rPr>
                <w:b/>
                <w:sz w:val="28"/>
                <w:szCs w:val="28"/>
              </w:rPr>
            </w:pPr>
            <w:r w:rsidRPr="00E4034A">
              <w:rPr>
                <w:b/>
                <w:sz w:val="28"/>
                <w:szCs w:val="28"/>
              </w:rPr>
              <w:t>6 класс</w:t>
            </w:r>
          </w:p>
          <w:p w:rsidR="00B74B84" w:rsidRPr="00A16D28" w:rsidRDefault="00B74B84" w:rsidP="00B74B84">
            <w:pPr>
              <w:shd w:val="clear" w:color="auto" w:fill="FFFFFF"/>
              <w:spacing w:before="286"/>
              <w:ind w:right="1056"/>
              <w:rPr>
                <w:bCs/>
                <w:spacing w:val="-9"/>
              </w:rPr>
            </w:pPr>
            <w:r w:rsidRPr="00A16D28">
              <w:rPr>
                <w:bCs/>
                <w:spacing w:val="-5"/>
              </w:rPr>
              <w:t xml:space="preserve">Раздел </w:t>
            </w:r>
            <w:r w:rsidRPr="00A16D28">
              <w:rPr>
                <w:bCs/>
                <w:spacing w:val="-5"/>
                <w:lang w:val="en-US"/>
              </w:rPr>
              <w:t>I</w:t>
            </w:r>
            <w:r w:rsidRPr="00A16D28">
              <w:rPr>
                <w:bCs/>
                <w:spacing w:val="-5"/>
              </w:rPr>
              <w:t xml:space="preserve">.  Мир образов вокальной </w:t>
            </w:r>
            <w:r w:rsidRPr="00A16D28">
              <w:rPr>
                <w:bCs/>
                <w:spacing w:val="-9"/>
              </w:rPr>
              <w:t>и инструментальной музыки (8ч)</w:t>
            </w:r>
          </w:p>
          <w:p w:rsidR="00B74B84" w:rsidRPr="00000884" w:rsidRDefault="00B74B84" w:rsidP="00B74B84">
            <w:pPr>
              <w:shd w:val="clear" w:color="auto" w:fill="FFFFFF"/>
              <w:spacing w:before="110"/>
              <w:ind w:left="10" w:right="5" w:firstLine="329"/>
            </w:pPr>
            <w:r w:rsidRPr="00000884">
              <w:t>Лирические, эпические, драматические образы. Единство содержания и формы. Многообразие жанров вокальной музы</w:t>
            </w:r>
            <w:r w:rsidRPr="00000884">
              <w:softHyphen/>
              <w:t>ки (песня, романс, баллада, баркарола, хоровой концерт, кан</w:t>
            </w:r>
            <w:r w:rsidRPr="00000884">
              <w:softHyphen/>
              <w:t>тата и др.). Песня, ария, хор в оперном спектакле. Единство поэтического текста и музыки. Многообразие жанров инстру</w:t>
            </w:r>
            <w:r w:rsidRPr="00000884">
              <w:softHyphen/>
              <w:t>ментальной музыки: сольная, ансамблевая, оркестровая. Сочи</w:t>
            </w:r>
            <w:r w:rsidRPr="00000884">
              <w:softHyphen/>
              <w:t>нения для фортепиано, органа, арфы, симфонического оркест</w:t>
            </w:r>
            <w:r w:rsidRPr="00000884">
              <w:softHyphen/>
              <w:t>ра, синтезатора.</w:t>
            </w:r>
          </w:p>
          <w:p w:rsidR="00B74B84" w:rsidRPr="00000884" w:rsidRDefault="00B74B84" w:rsidP="00B74B84">
            <w:r w:rsidRPr="00000884">
              <w:t>Музыка Древней Руси. Образы народного искусства. Фольк</w:t>
            </w:r>
            <w:r w:rsidRPr="00000884">
              <w:softHyphen/>
              <w:t>лорные образы в творчестве композиторов. Образы русской ду</w:t>
            </w:r>
            <w:r w:rsidRPr="00000884">
              <w:softHyphen/>
              <w:t xml:space="preserve">ховной и светской музыки (знаменный распев, </w:t>
            </w:r>
            <w:proofErr w:type="spellStart"/>
            <w:r w:rsidRPr="00000884">
              <w:t>партесное</w:t>
            </w:r>
            <w:proofErr w:type="spellEnd"/>
            <w:r w:rsidRPr="00000884">
              <w:t xml:space="preserve"> пе</w:t>
            </w:r>
            <w:r w:rsidRPr="00000884">
              <w:softHyphen/>
              <w:t>ние, духовный концерт). Образы западноевропейской духовной и светской музыки (хорал, токката, фуга, кантата, реквием). По</w:t>
            </w:r>
            <w:r w:rsidRPr="00000884">
              <w:softHyphen/>
              <w:t>лифония и гомофония.</w:t>
            </w:r>
          </w:p>
          <w:p w:rsidR="00B74B84" w:rsidRPr="00000884" w:rsidRDefault="00B96581" w:rsidP="00B74B84">
            <w:pPr>
              <w:shd w:val="clear" w:color="auto" w:fill="FFFFFF"/>
              <w:spacing w:before="19"/>
              <w:ind w:right="34" w:firstLine="329"/>
            </w:pPr>
            <w:r>
              <w:rPr>
                <w:noProof/>
              </w:rPr>
              <w:pict>
                <v:line id="Line 46" o:spid="_x0000_s1026" style="position:absolute;left:0;text-align:left;z-index:251656704;visibility:visible;mso-position-horizontal-relative:margin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ZbEgIAACgEAAAOAAAAZHJzL2Uyb0RvYy54bWysU8GO2yAQvVfqPyDuie2s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" o:allowincell="f" strokeweight=".1pt">
                  <w10:wrap anchorx="margin"/>
                </v:line>
              </w:pict>
            </w:r>
            <w:r>
              <w:rPr>
                <w:noProof/>
              </w:rPr>
              <w:pict>
                <v:line id="Line 47" o:spid="_x0000_s1028" style="position:absolute;left:0;text-align:left;z-index:251657728;visibility:visible;mso-position-horizontal-relative:margin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oCEwIAACk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" o:allowincell="f" strokeweight=".5pt">
                  <w10:wrap anchorx="margin"/>
                </v:line>
              </w:pict>
            </w:r>
            <w:r>
              <w:rPr>
                <w:noProof/>
              </w:rPr>
              <w:pict>
                <v:line id="Line 48" o:spid="_x0000_s1027" style="position:absolute;left:0;text-align:left;z-index:251658752;visibility:visible;mso-position-horizontal-relative:margin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8cEgIAACoEAAAOAAAAZHJzL2Uyb0RvYy54bWysU8GO2yAQvVfqPyDfE9tZb9ax4qwqO+kl&#10;7Uba7QcQwDEqBgQkTlT13ztgJ9q0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" o:allowincell="f" strokeweight="1.1pt">
                  <w10:wrap anchorx="margin"/>
                </v:line>
              </w:pict>
            </w:r>
            <w:r w:rsidR="00B74B84" w:rsidRPr="00000884">
              <w:t>Авторская песня — прошлое и настоящее. Джаз — ис</w:t>
            </w:r>
            <w:r w:rsidR="00B74B84" w:rsidRPr="00000884">
              <w:softHyphen/>
              <w:t xml:space="preserve">кусство </w:t>
            </w:r>
            <w:r w:rsidR="00B74B84" w:rsidRPr="00000884">
              <w:rPr>
                <w:lang w:val="en-US"/>
              </w:rPr>
              <w:t>XX</w:t>
            </w:r>
            <w:r w:rsidR="00B74B84" w:rsidRPr="00000884">
              <w:t xml:space="preserve"> в. (спиричуэл, блюз, современные джазовые обра</w:t>
            </w:r>
            <w:r w:rsidR="00B74B84" w:rsidRPr="00000884">
              <w:softHyphen/>
              <w:t>ботки).</w:t>
            </w:r>
          </w:p>
          <w:p w:rsidR="00B74B84" w:rsidRPr="00000884" w:rsidRDefault="00B74B84" w:rsidP="00B74B84">
            <w:pPr>
              <w:shd w:val="clear" w:color="auto" w:fill="FFFFFF"/>
              <w:ind w:right="24" w:firstLine="343"/>
            </w:pPr>
            <w:r w:rsidRPr="00000884">
              <w:t>Взаимодействие различных видов искусства в раскрытии образного строя музыкальных произведений.</w:t>
            </w:r>
          </w:p>
          <w:p w:rsidR="00B74B84" w:rsidRPr="00B74B84" w:rsidRDefault="00B74B84" w:rsidP="00B74B84">
            <w:pPr>
              <w:shd w:val="clear" w:color="auto" w:fill="FFFFFF"/>
              <w:ind w:right="29" w:firstLine="343"/>
            </w:pPr>
            <w:r w:rsidRPr="00000884">
              <w:t xml:space="preserve">Использование различных форм </w:t>
            </w:r>
            <w:proofErr w:type="spellStart"/>
            <w:r w:rsidRPr="00000884">
              <w:t>музицирования</w:t>
            </w:r>
            <w:proofErr w:type="spellEnd"/>
            <w:r w:rsidRPr="00000884">
              <w:t xml:space="preserve"> и творче</w:t>
            </w:r>
            <w:r w:rsidRPr="00000884">
              <w:softHyphen/>
              <w:t>ских заданий в освоении содержания музыкальных образов.</w:t>
            </w:r>
          </w:p>
          <w:p w:rsidR="00B74B84" w:rsidRPr="00B74B84" w:rsidRDefault="00B74B84" w:rsidP="00B74B84">
            <w:pPr>
              <w:shd w:val="clear" w:color="auto" w:fill="FFFFFF"/>
              <w:ind w:right="29" w:firstLine="343"/>
            </w:pPr>
          </w:p>
          <w:p w:rsidR="00B74B84" w:rsidRPr="00000884" w:rsidRDefault="00B74B84" w:rsidP="00B74B84">
            <w:pPr>
              <w:shd w:val="clear" w:color="auto" w:fill="FFFFFF"/>
              <w:ind w:right="29"/>
            </w:pPr>
            <w:r w:rsidRPr="00000884">
              <w:rPr>
                <w:bCs/>
                <w:spacing w:val="-6"/>
              </w:rPr>
              <w:t xml:space="preserve">Раздел </w:t>
            </w:r>
            <w:r w:rsidRPr="00000884">
              <w:rPr>
                <w:bCs/>
                <w:spacing w:val="-6"/>
                <w:lang w:val="en-US"/>
              </w:rPr>
              <w:t>II</w:t>
            </w:r>
            <w:r w:rsidRPr="00000884">
              <w:rPr>
                <w:bCs/>
                <w:spacing w:val="-6"/>
              </w:rPr>
              <w:t>.   Мир образов камернойи симфонической музыки (8 ч)</w:t>
            </w:r>
          </w:p>
          <w:p w:rsidR="00B74B84" w:rsidRPr="00000884" w:rsidRDefault="00B74B84" w:rsidP="00B74B84">
            <w:pPr>
              <w:shd w:val="clear" w:color="auto" w:fill="FFFFFF"/>
              <w:spacing w:before="103"/>
              <w:ind w:left="17" w:right="166" w:firstLine="334"/>
            </w:pPr>
            <w:r w:rsidRPr="00000884">
      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      </w:r>
            <w:r w:rsidRPr="00000884">
              <w:softHyphen/>
              <w:t>ской музыки. Сходство и различие как основной принцип раз</w:t>
            </w:r>
            <w:r w:rsidRPr="00000884">
              <w:softHyphen/>
              <w:t>вития и построения музыки. Повтор (вариативность, вариант</w:t>
            </w:r>
            <w:r w:rsidRPr="00000884">
              <w:softHyphen/>
              <w:t>ность), контраст. Взаимодействие нескольких музыкальных образов на основе их сопоставления, столкновения, конфликта.</w:t>
            </w:r>
          </w:p>
          <w:p w:rsidR="00B74B84" w:rsidRPr="00000884" w:rsidRDefault="00B74B84" w:rsidP="00B74B84">
            <w:pPr>
              <w:shd w:val="clear" w:color="auto" w:fill="FFFFFF"/>
              <w:ind w:left="12" w:right="170" w:firstLine="348"/>
            </w:pPr>
            <w:r w:rsidRPr="00000884">
              <w:t>Программная музыка и ее жанры (сюита, вступление к опере, симфоническая поэма, увертюра-фантазия, музыкальные иллю</w:t>
            </w:r>
            <w:r w:rsidRPr="00000884">
              <w:softHyphen/>
              <w:t xml:space="preserve">страции и др.). Музыкальное воплощение литературного сюжета. Выразительность и изобразительность музыки. </w:t>
            </w:r>
            <w:proofErr w:type="gramStart"/>
            <w:r w:rsidRPr="00000884">
              <w:t>Образ-портрет, образ-пейзаж и др. Непрограммная музыка и ее жанры: инстру</w:t>
            </w:r>
            <w:r w:rsidRPr="00000884">
              <w:softHyphen/>
      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      </w:r>
            <w:proofErr w:type="gramEnd"/>
          </w:p>
          <w:p w:rsidR="00B74B84" w:rsidRPr="00000884" w:rsidRDefault="00B74B84" w:rsidP="00B74B84">
            <w:pPr>
              <w:shd w:val="clear" w:color="auto" w:fill="FFFFFF"/>
              <w:ind w:left="12" w:right="185" w:firstLine="348"/>
            </w:pPr>
            <w:r w:rsidRPr="00000884">
              <w:t>Современная трактовка классических сюжетов и образов: мюзикл, рок-опера, киномузыка.</w:t>
            </w:r>
          </w:p>
          <w:p w:rsidR="00B74B84" w:rsidRPr="00000884" w:rsidRDefault="00B74B84" w:rsidP="00B74B84">
            <w:pPr>
              <w:shd w:val="clear" w:color="auto" w:fill="FFFFFF"/>
              <w:ind w:left="12" w:right="163" w:firstLine="348"/>
            </w:pPr>
            <w:r w:rsidRPr="00000884">
              <w:t xml:space="preserve">Использование различных форм </w:t>
            </w:r>
            <w:proofErr w:type="spellStart"/>
            <w:r w:rsidRPr="00000884">
              <w:t>музицирования</w:t>
            </w:r>
            <w:proofErr w:type="spellEnd"/>
            <w:r w:rsidRPr="00000884">
              <w:t xml:space="preserve"> и творческих заданий в освоении учащимися содержания музыкальных образов.</w:t>
            </w:r>
          </w:p>
          <w:p w:rsidR="0089378B" w:rsidRDefault="0089378B" w:rsidP="0011037A"/>
          <w:p w:rsidR="00CB35DA" w:rsidRDefault="00CB35DA" w:rsidP="0011037A"/>
          <w:p w:rsidR="00900ECD" w:rsidRDefault="00900ECD" w:rsidP="00900ECD">
            <w:pPr>
              <w:jc w:val="center"/>
              <w:rPr>
                <w:b/>
                <w:sz w:val="28"/>
                <w:szCs w:val="28"/>
              </w:rPr>
            </w:pPr>
            <w:r w:rsidRPr="00900ECD">
              <w:rPr>
                <w:b/>
                <w:sz w:val="28"/>
                <w:szCs w:val="28"/>
              </w:rPr>
              <w:t>7 класс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 xml:space="preserve">Содержательный стержень программы — «Классика и современность». Вечные темы классической музыки и их претворение в произведениях разных жанров. Художественные </w:t>
            </w:r>
            <w:r w:rsidRPr="00900ECD">
              <w:lastRenderedPageBreak/>
              <w:t>направления, стили и жанры классической и современной музыки.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 xml:space="preserve">Особенности музыкальной драматургии и развития музыкальных образов в произведениях крупных жанров — опере, балете, мюзикле, </w:t>
            </w:r>
            <w:proofErr w:type="gramStart"/>
            <w:r w:rsidRPr="00900ECD">
              <w:t>рок-опере</w:t>
            </w:r>
            <w:proofErr w:type="gramEnd"/>
            <w:r w:rsidRPr="00900ECD">
              <w:t>, симфонии, инструментальном концерте, сюите и др. Жанровые и стилистические особенности музыкального языка. Единство содержания и формы музыкальных произведений. Стиль как отражение мироощущения композитора. Стили музыкального творчества и исполнения, присущие разным эпохам.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>Раздел 1. Особенности драматургии сценической музыки (17 ч)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 xml:space="preserve">Стиль как отражение эпохи, национального характера, индивидуальности композитора: Россия — Запад. </w:t>
            </w:r>
            <w:proofErr w:type="gramStart"/>
            <w:r w:rsidRPr="00900ECD">
              <w:t>Жанровое разнообразие опер, балетов, мюзиклов (историко-эпические, драматические, лирические, комические и др.).</w:t>
            </w:r>
            <w:proofErr w:type="gramEnd"/>
            <w:r w:rsidRPr="00900ECD">
              <w:t xml:space="preserve"> Взаимосвязь музыки с литературой и изобразительным искусством в сценических жанрах. Особенности 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на телевидении.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 xml:space="preserve">Использование различных форм </w:t>
            </w:r>
            <w:proofErr w:type="spellStart"/>
            <w:r w:rsidRPr="00900ECD">
              <w:t>музицирования</w:t>
            </w:r>
            <w:proofErr w:type="spellEnd"/>
            <w:r w:rsidRPr="00900ECD">
              <w:t xml:space="preserve"> и творческих заданий в освоении учащимися содержания музыкальных образов.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>Раздел 2. Особенности драматургии камерной и симфонической музыки (18 ч)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>Осмысление жизненных явлений и их противоречий в сонатной форме, симфонической сюите, сонатно-симфоническом цикле. Сопоставление драматургии крупных музыкальных форм с особенностями развития музыки в вокальных и инструментальных жанрах.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proofErr w:type="spellStart"/>
            <w:r w:rsidRPr="00900ECD">
              <w:t>Переинтонирование</w:t>
            </w:r>
            <w:proofErr w:type="spellEnd"/>
            <w:r w:rsidRPr="00900ECD">
              <w:t xml:space="preserve">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</w:t>
            </w:r>
          </w:p>
          <w:p w:rsidR="00900ECD" w:rsidRPr="00900ECD" w:rsidRDefault="00900ECD" w:rsidP="00900ECD">
            <w:pPr>
              <w:spacing w:before="100" w:beforeAutospacing="1" w:after="100" w:afterAutospacing="1"/>
            </w:pPr>
            <w:r w:rsidRPr="00900ECD">
              <w:t xml:space="preserve">Использование различных форм </w:t>
            </w:r>
            <w:proofErr w:type="spellStart"/>
            <w:r w:rsidRPr="00900ECD">
              <w:t>музицирования</w:t>
            </w:r>
            <w:proofErr w:type="spellEnd"/>
            <w:r w:rsidRPr="00900ECD">
              <w:t xml:space="preserve"> и творческих заданий для освоения учащимися содержания музыкальных образов.</w:t>
            </w:r>
          </w:p>
          <w:p w:rsidR="00900ECD" w:rsidRPr="00900ECD" w:rsidRDefault="00900ECD" w:rsidP="00900ECD">
            <w:pPr>
              <w:jc w:val="center"/>
              <w:rPr>
                <w:b/>
                <w:sz w:val="28"/>
                <w:szCs w:val="28"/>
              </w:rPr>
            </w:pPr>
          </w:p>
          <w:p w:rsidR="00900ECD" w:rsidRDefault="00900ECD" w:rsidP="0011037A"/>
          <w:p w:rsidR="009F7D9F" w:rsidRDefault="009F7D9F" w:rsidP="0011037A"/>
          <w:p w:rsidR="009F7D9F" w:rsidRDefault="009F7D9F" w:rsidP="0011037A"/>
          <w:p w:rsidR="009F7D9F" w:rsidRDefault="009F7D9F" w:rsidP="0011037A"/>
          <w:p w:rsidR="00900ECD" w:rsidRPr="00000884" w:rsidRDefault="00900ECD" w:rsidP="0011037A"/>
        </w:tc>
      </w:tr>
    </w:tbl>
    <w:p w:rsidR="00A16D28" w:rsidRDefault="00A16D28" w:rsidP="00A16D28">
      <w:pPr>
        <w:jc w:val="center"/>
        <w:rPr>
          <w:sz w:val="28"/>
          <w:szCs w:val="28"/>
        </w:rPr>
      </w:pPr>
      <w:r w:rsidRPr="00A16D28">
        <w:rPr>
          <w:sz w:val="28"/>
          <w:szCs w:val="28"/>
        </w:rPr>
        <w:lastRenderedPageBreak/>
        <w:t>Тематическое планирование</w:t>
      </w:r>
    </w:p>
    <w:p w:rsidR="007F3AA1" w:rsidRDefault="007F3AA1" w:rsidP="00A16D28">
      <w:pPr>
        <w:jc w:val="center"/>
        <w:rPr>
          <w:b/>
          <w:sz w:val="28"/>
          <w:szCs w:val="28"/>
        </w:rPr>
      </w:pPr>
    </w:p>
    <w:p w:rsidR="00A16D28" w:rsidRDefault="00A16D28" w:rsidP="00A16D28">
      <w:pPr>
        <w:jc w:val="center"/>
        <w:rPr>
          <w:b/>
          <w:sz w:val="28"/>
          <w:szCs w:val="28"/>
        </w:rPr>
      </w:pPr>
      <w:r w:rsidRPr="00A16D28">
        <w:rPr>
          <w:b/>
          <w:sz w:val="28"/>
          <w:szCs w:val="28"/>
        </w:rPr>
        <w:t>5 класс</w:t>
      </w:r>
    </w:p>
    <w:p w:rsidR="00014F75" w:rsidRPr="00A16D28" w:rsidRDefault="00014F75" w:rsidP="00A16D28">
      <w:pPr>
        <w:jc w:val="center"/>
        <w:rPr>
          <w:b/>
          <w:sz w:val="28"/>
          <w:szCs w:val="28"/>
        </w:rPr>
      </w:pPr>
    </w:p>
    <w:p w:rsidR="00A16D28" w:rsidRDefault="00014F75" w:rsidP="00A16D28">
      <w:r>
        <w:t xml:space="preserve">16 часов в </w:t>
      </w:r>
      <w:proofErr w:type="gramStart"/>
      <w:r>
        <w:rPr>
          <w:lang w:val="en-US"/>
        </w:rPr>
        <w:t>I</w:t>
      </w:r>
      <w:proofErr w:type="gramEnd"/>
      <w:r>
        <w:t>полугодии, 1 час в неделю</w:t>
      </w:r>
    </w:p>
    <w:p w:rsidR="00014F75" w:rsidRDefault="00014F75" w:rsidP="00A16D28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5124"/>
        <w:gridCol w:w="1560"/>
        <w:gridCol w:w="1275"/>
        <w:gridCol w:w="1560"/>
      </w:tblGrid>
      <w:tr w:rsidR="00A16D28" w:rsidRPr="00991B26" w:rsidTr="00835B91">
        <w:trPr>
          <w:trHeight w:val="550"/>
        </w:trPr>
        <w:tc>
          <w:tcPr>
            <w:tcW w:w="654" w:type="dxa"/>
            <w:shd w:val="clear" w:color="auto" w:fill="auto"/>
            <w:vAlign w:val="center"/>
          </w:tcPr>
          <w:p w:rsidR="00A16D28" w:rsidRPr="00991B26" w:rsidRDefault="00A16D28" w:rsidP="00835B91">
            <w:pPr>
              <w:jc w:val="center"/>
            </w:pPr>
            <w:r w:rsidRPr="00991B26">
              <w:t xml:space="preserve">№ </w:t>
            </w:r>
            <w:proofErr w:type="gramStart"/>
            <w:r w:rsidRPr="00991B26">
              <w:t>п</w:t>
            </w:r>
            <w:proofErr w:type="gramEnd"/>
            <w:r w:rsidRPr="00991B26">
              <w:t>/п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A16D28" w:rsidRPr="00991B26" w:rsidRDefault="00A16D28" w:rsidP="00835B91">
            <w:pPr>
              <w:jc w:val="center"/>
            </w:pPr>
            <w:r w:rsidRPr="00991B26">
              <w:t>Наименование разделов и тем</w:t>
            </w:r>
          </w:p>
        </w:tc>
        <w:tc>
          <w:tcPr>
            <w:tcW w:w="1560" w:type="dxa"/>
            <w:shd w:val="clear" w:color="auto" w:fill="auto"/>
          </w:tcPr>
          <w:p w:rsidR="00A16D28" w:rsidRPr="00991B26" w:rsidRDefault="00A16D28" w:rsidP="00835B91">
            <w:pPr>
              <w:jc w:val="center"/>
            </w:pPr>
            <w:r w:rsidRPr="00991B26">
              <w:t>Количество часов</w:t>
            </w:r>
          </w:p>
        </w:tc>
        <w:tc>
          <w:tcPr>
            <w:tcW w:w="1275" w:type="dxa"/>
            <w:shd w:val="clear" w:color="auto" w:fill="auto"/>
          </w:tcPr>
          <w:p w:rsidR="00A16D28" w:rsidRDefault="00A16D28" w:rsidP="00835B91">
            <w:pPr>
              <w:jc w:val="center"/>
            </w:pPr>
            <w:r w:rsidRPr="002B52FD">
              <w:t>Календарные сроки</w:t>
            </w:r>
          </w:p>
          <w:p w:rsidR="007A34AF" w:rsidRPr="007A34AF" w:rsidRDefault="007A34AF" w:rsidP="00835B91">
            <w:pPr>
              <w:jc w:val="center"/>
              <w:rPr>
                <w:b/>
              </w:rPr>
            </w:pPr>
            <w:r w:rsidRPr="007A34AF">
              <w:rPr>
                <w:b/>
              </w:rPr>
              <w:t>5а/5б</w:t>
            </w:r>
          </w:p>
        </w:tc>
        <w:tc>
          <w:tcPr>
            <w:tcW w:w="1560" w:type="dxa"/>
            <w:shd w:val="clear" w:color="auto" w:fill="auto"/>
          </w:tcPr>
          <w:p w:rsidR="00A16D28" w:rsidRPr="002B52FD" w:rsidRDefault="00A16D28" w:rsidP="00835B91">
            <w:r w:rsidRPr="002B52FD">
              <w:t>Фактические сроки</w:t>
            </w:r>
          </w:p>
        </w:tc>
      </w:tr>
      <w:tr w:rsidR="00A16D28" w:rsidRPr="00991B26" w:rsidTr="00A16D28">
        <w:trPr>
          <w:trHeight w:val="443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A16D28" w:rsidRPr="00A16D28" w:rsidRDefault="002A02AC" w:rsidP="00835B9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четверть: </w:t>
            </w:r>
            <w:r w:rsidR="00CD3C77">
              <w:t>«</w:t>
            </w:r>
            <w:r w:rsidR="00A16D28">
              <w:t>Музыка и литература</w:t>
            </w:r>
            <w:r w:rsidR="00CD3C77">
              <w:t>»</w:t>
            </w:r>
            <w:r>
              <w:t xml:space="preserve"> (9 час)</w:t>
            </w:r>
          </w:p>
        </w:tc>
      </w:tr>
      <w:tr w:rsidR="00C549B2" w:rsidRPr="00991B26" w:rsidTr="00835B91">
        <w:tc>
          <w:tcPr>
            <w:tcW w:w="654" w:type="dxa"/>
            <w:shd w:val="clear" w:color="auto" w:fill="auto"/>
            <w:vAlign w:val="center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5124" w:type="dxa"/>
            <w:shd w:val="clear" w:color="auto" w:fill="auto"/>
          </w:tcPr>
          <w:p w:rsidR="00C549B2" w:rsidRPr="00A8511E" w:rsidRDefault="00C549B2" w:rsidP="00835B91">
            <w:pPr>
              <w:jc w:val="both"/>
            </w:pPr>
            <w:r w:rsidRPr="00A8511E">
              <w:t>Что  роднит  музыку   с  литературой.</w:t>
            </w: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</w:p>
        </w:tc>
      </w:tr>
      <w:tr w:rsidR="00C549B2" w:rsidRPr="00991B26" w:rsidTr="00835B91">
        <w:tc>
          <w:tcPr>
            <w:tcW w:w="654" w:type="dxa"/>
            <w:shd w:val="clear" w:color="auto" w:fill="auto"/>
            <w:vAlign w:val="center"/>
          </w:tcPr>
          <w:p w:rsidR="00C549B2" w:rsidRPr="00991B26" w:rsidRDefault="00C549B2" w:rsidP="00835B91">
            <w:pPr>
              <w:jc w:val="center"/>
            </w:pPr>
            <w:r>
              <w:t>2</w:t>
            </w:r>
          </w:p>
        </w:tc>
        <w:tc>
          <w:tcPr>
            <w:tcW w:w="5124" w:type="dxa"/>
            <w:shd w:val="clear" w:color="auto" w:fill="auto"/>
          </w:tcPr>
          <w:p w:rsidR="00C549B2" w:rsidRPr="00A8511E" w:rsidRDefault="00C549B2" w:rsidP="00835B91">
            <w:pPr>
              <w:rPr>
                <w:b/>
                <w:i/>
              </w:rPr>
            </w:pPr>
            <w:r w:rsidRPr="00A8511E">
              <w:t xml:space="preserve">Жанры  инструментальной  и  вокальной  музыки.  </w:t>
            </w: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</w:p>
        </w:tc>
      </w:tr>
      <w:tr w:rsidR="00C549B2" w:rsidRPr="00991B26" w:rsidTr="00835B91">
        <w:tc>
          <w:tcPr>
            <w:tcW w:w="654" w:type="dxa"/>
            <w:shd w:val="clear" w:color="auto" w:fill="auto"/>
            <w:vAlign w:val="center"/>
          </w:tcPr>
          <w:p w:rsidR="00C549B2" w:rsidRPr="00991B26" w:rsidRDefault="00C549B2" w:rsidP="00835B91">
            <w:pPr>
              <w:jc w:val="center"/>
            </w:pPr>
            <w:r>
              <w:t>3</w:t>
            </w:r>
          </w:p>
        </w:tc>
        <w:tc>
          <w:tcPr>
            <w:tcW w:w="5124" w:type="dxa"/>
            <w:shd w:val="clear" w:color="auto" w:fill="auto"/>
          </w:tcPr>
          <w:p w:rsidR="00C549B2" w:rsidRPr="00A8511E" w:rsidRDefault="00C549B2" w:rsidP="00835B91">
            <w:pPr>
              <w:jc w:val="both"/>
            </w:pPr>
            <w:r w:rsidRPr="00A8511E">
              <w:t xml:space="preserve">Всю  жизнь  мою  несу  родину  в  душе…Фольклор  в  музыке  русских  композиторов. </w:t>
            </w: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</w:p>
        </w:tc>
      </w:tr>
      <w:tr w:rsidR="00C549B2" w:rsidRPr="00991B26" w:rsidTr="00835B91">
        <w:tc>
          <w:tcPr>
            <w:tcW w:w="654" w:type="dxa"/>
            <w:shd w:val="clear" w:color="auto" w:fill="auto"/>
            <w:vAlign w:val="center"/>
          </w:tcPr>
          <w:p w:rsidR="00C549B2" w:rsidRPr="00991B26" w:rsidRDefault="00C549B2" w:rsidP="00835B91">
            <w:pPr>
              <w:jc w:val="center"/>
            </w:pPr>
            <w:r>
              <w:t>4</w:t>
            </w:r>
          </w:p>
        </w:tc>
        <w:tc>
          <w:tcPr>
            <w:tcW w:w="5124" w:type="dxa"/>
            <w:shd w:val="clear" w:color="auto" w:fill="auto"/>
          </w:tcPr>
          <w:p w:rsidR="00C549B2" w:rsidRPr="00A8511E" w:rsidRDefault="00C549B2" w:rsidP="00835B91">
            <w:pPr>
              <w:jc w:val="both"/>
            </w:pPr>
            <w:r w:rsidRPr="00A8511E">
              <w:t>Писатели  и  поэты  о музыке  и  музыкантах.</w:t>
            </w: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</w:p>
        </w:tc>
      </w:tr>
      <w:tr w:rsidR="00C549B2" w:rsidRPr="00991B26" w:rsidTr="00835B91">
        <w:tc>
          <w:tcPr>
            <w:tcW w:w="654" w:type="dxa"/>
            <w:shd w:val="clear" w:color="auto" w:fill="auto"/>
            <w:vAlign w:val="center"/>
          </w:tcPr>
          <w:p w:rsidR="00C549B2" w:rsidRPr="00991B26" w:rsidRDefault="00C549B2" w:rsidP="00835B91">
            <w:pPr>
              <w:jc w:val="center"/>
            </w:pPr>
            <w:r>
              <w:t>5</w:t>
            </w:r>
          </w:p>
        </w:tc>
        <w:tc>
          <w:tcPr>
            <w:tcW w:w="5124" w:type="dxa"/>
            <w:shd w:val="clear" w:color="auto" w:fill="auto"/>
          </w:tcPr>
          <w:p w:rsidR="00C549B2" w:rsidRPr="00A8511E" w:rsidRDefault="00C549B2" w:rsidP="00835B91">
            <w:pPr>
              <w:jc w:val="both"/>
            </w:pPr>
            <w:r w:rsidRPr="00A8511E">
              <w:t>Первое  путешествие  в музыкальный театр. Опера.</w:t>
            </w: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</w:p>
        </w:tc>
      </w:tr>
      <w:tr w:rsidR="00C549B2" w:rsidRPr="00991B26" w:rsidTr="00835B91">
        <w:tc>
          <w:tcPr>
            <w:tcW w:w="654" w:type="dxa"/>
            <w:shd w:val="clear" w:color="auto" w:fill="auto"/>
            <w:vAlign w:val="center"/>
          </w:tcPr>
          <w:p w:rsidR="00C549B2" w:rsidRPr="00991B26" w:rsidRDefault="00C549B2" w:rsidP="00835B91">
            <w:pPr>
              <w:jc w:val="center"/>
            </w:pPr>
            <w:r>
              <w:t>6</w:t>
            </w:r>
          </w:p>
        </w:tc>
        <w:tc>
          <w:tcPr>
            <w:tcW w:w="5124" w:type="dxa"/>
            <w:shd w:val="clear" w:color="auto" w:fill="auto"/>
          </w:tcPr>
          <w:p w:rsidR="00C549B2" w:rsidRPr="00A8511E" w:rsidRDefault="00C549B2" w:rsidP="00835B91">
            <w:pPr>
              <w:jc w:val="both"/>
            </w:pPr>
            <w:r w:rsidRPr="00A8511E">
              <w:t>Второе  путешествие  в  музыкальный  театр. Балет.</w:t>
            </w: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</w:p>
        </w:tc>
      </w:tr>
      <w:tr w:rsidR="00C549B2" w:rsidRPr="00991B26" w:rsidTr="00835B91">
        <w:tc>
          <w:tcPr>
            <w:tcW w:w="654" w:type="dxa"/>
            <w:shd w:val="clear" w:color="auto" w:fill="auto"/>
            <w:vAlign w:val="center"/>
          </w:tcPr>
          <w:p w:rsidR="00C549B2" w:rsidRPr="00991B26" w:rsidRDefault="00C549B2" w:rsidP="00835B91">
            <w:pPr>
              <w:jc w:val="center"/>
            </w:pPr>
            <w:r>
              <w:t>7</w:t>
            </w:r>
          </w:p>
        </w:tc>
        <w:tc>
          <w:tcPr>
            <w:tcW w:w="5124" w:type="dxa"/>
            <w:shd w:val="clear" w:color="auto" w:fill="auto"/>
          </w:tcPr>
          <w:p w:rsidR="00C549B2" w:rsidRPr="00A8511E" w:rsidRDefault="00C549B2" w:rsidP="00835B91">
            <w:pPr>
              <w:jc w:val="both"/>
            </w:pPr>
            <w:r w:rsidRPr="00A8511E">
              <w:t>Музыка  в   театре,  кино,  на  телевидении.</w:t>
            </w: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</w:p>
        </w:tc>
      </w:tr>
      <w:tr w:rsidR="00C549B2" w:rsidRPr="00991B26" w:rsidTr="00835B91">
        <w:tc>
          <w:tcPr>
            <w:tcW w:w="654" w:type="dxa"/>
            <w:shd w:val="clear" w:color="auto" w:fill="auto"/>
            <w:vAlign w:val="center"/>
          </w:tcPr>
          <w:p w:rsidR="00C549B2" w:rsidRPr="00991B26" w:rsidRDefault="00C549B2" w:rsidP="00835B91">
            <w:pPr>
              <w:jc w:val="center"/>
            </w:pPr>
            <w:r>
              <w:t>8</w:t>
            </w:r>
          </w:p>
        </w:tc>
        <w:tc>
          <w:tcPr>
            <w:tcW w:w="5124" w:type="dxa"/>
            <w:shd w:val="clear" w:color="auto" w:fill="auto"/>
          </w:tcPr>
          <w:p w:rsidR="00C549B2" w:rsidRPr="00A8511E" w:rsidRDefault="00C549B2" w:rsidP="00835B91">
            <w:pPr>
              <w:jc w:val="both"/>
            </w:pPr>
            <w:r w:rsidRPr="00A8511E">
              <w:t>Третье  путешествие  в   музыкальный  театр.  Мюзикл.</w:t>
            </w: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549B2" w:rsidRPr="00991B26" w:rsidRDefault="00C549B2" w:rsidP="00835B91">
            <w:pPr>
              <w:jc w:val="center"/>
            </w:pPr>
          </w:p>
        </w:tc>
      </w:tr>
      <w:tr w:rsidR="00A16D28" w:rsidRPr="00991B26" w:rsidTr="00CD3C77">
        <w:trPr>
          <w:trHeight w:val="431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A16D28" w:rsidRPr="00CD3C77" w:rsidRDefault="00CD3C77" w:rsidP="00835B91">
            <w:pPr>
              <w:jc w:val="center"/>
            </w:pPr>
            <w:r>
              <w:t>«Музыка и изобразительное искусство»</w:t>
            </w:r>
          </w:p>
        </w:tc>
      </w:tr>
      <w:tr w:rsidR="00D47571" w:rsidRPr="00991B26" w:rsidTr="002A02AC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571" w:rsidRPr="00991B26" w:rsidRDefault="00D47571" w:rsidP="00835B91">
            <w:pPr>
              <w:jc w:val="center"/>
            </w:pPr>
            <w:r>
              <w:t>9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</w:tcPr>
          <w:p w:rsidR="00D47571" w:rsidRPr="00A8511E" w:rsidRDefault="00D47571" w:rsidP="00835B91">
            <w:pPr>
              <w:jc w:val="both"/>
            </w:pPr>
            <w:r w:rsidRPr="00A8511E">
              <w:t>Что  роднит  музыку  с изобразительным   искусством</w:t>
            </w:r>
            <w:proofErr w:type="gramStart"/>
            <w:r w:rsidRPr="00A8511E">
              <w:t>.М</w:t>
            </w:r>
            <w:proofErr w:type="gramEnd"/>
            <w:r w:rsidRPr="00A8511E">
              <w:t>узыкальная   живопись  и  живописная  музыка.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47571" w:rsidRPr="00991B26" w:rsidRDefault="00D47571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E0" w:rsidRPr="00991B26" w:rsidRDefault="008405E0" w:rsidP="00835B91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47571" w:rsidRPr="00991B26" w:rsidRDefault="00D47571" w:rsidP="00835B91">
            <w:pPr>
              <w:jc w:val="center"/>
            </w:pPr>
          </w:p>
        </w:tc>
      </w:tr>
      <w:tr w:rsidR="002A02AC" w:rsidRPr="00991B26" w:rsidTr="002A02AC">
        <w:trPr>
          <w:trHeight w:val="491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AC" w:rsidRPr="00991B26" w:rsidRDefault="002A02AC" w:rsidP="00835B91">
            <w:pPr>
              <w:jc w:val="center"/>
            </w:pPr>
            <w:r>
              <w:rPr>
                <w:lang w:val="en-US"/>
              </w:rPr>
              <w:t>II</w:t>
            </w:r>
            <w:r>
              <w:t>четверть (7 час):</w:t>
            </w:r>
          </w:p>
        </w:tc>
      </w:tr>
      <w:tr w:rsidR="008405E0" w:rsidRPr="00991B26" w:rsidTr="002A02AC"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05E0" w:rsidRPr="00991B26" w:rsidRDefault="008405E0" w:rsidP="00835B91">
            <w:pPr>
              <w:jc w:val="center"/>
            </w:pPr>
            <w:r>
              <w:t>10</w:t>
            </w:r>
          </w:p>
        </w:tc>
        <w:tc>
          <w:tcPr>
            <w:tcW w:w="5124" w:type="dxa"/>
            <w:tcBorders>
              <w:top w:val="single" w:sz="4" w:space="0" w:color="auto"/>
            </w:tcBorders>
            <w:shd w:val="clear" w:color="auto" w:fill="auto"/>
          </w:tcPr>
          <w:p w:rsidR="008405E0" w:rsidRPr="00A8511E" w:rsidRDefault="008405E0" w:rsidP="00835B91">
            <w:pPr>
              <w:jc w:val="both"/>
            </w:pPr>
            <w:proofErr w:type="spellStart"/>
            <w:r w:rsidRPr="00A8511E">
              <w:t>Колокольность</w:t>
            </w:r>
            <w:proofErr w:type="spellEnd"/>
            <w:r w:rsidRPr="00A8511E">
              <w:t xml:space="preserve">  в  музыке  и   изобразительном  искусстве.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405E0" w:rsidRPr="00991B26" w:rsidRDefault="008405E0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405E0" w:rsidRPr="00991B26" w:rsidRDefault="008405E0" w:rsidP="00835B91">
            <w:pPr>
              <w:jc w:val="center"/>
            </w:pPr>
          </w:p>
        </w:tc>
      </w:tr>
      <w:tr w:rsidR="008405E0" w:rsidRPr="00991B26" w:rsidTr="00835B91">
        <w:tc>
          <w:tcPr>
            <w:tcW w:w="654" w:type="dxa"/>
            <w:shd w:val="clear" w:color="auto" w:fill="auto"/>
            <w:vAlign w:val="center"/>
          </w:tcPr>
          <w:p w:rsidR="008405E0" w:rsidRPr="00991B26" w:rsidRDefault="008405E0" w:rsidP="00835B91">
            <w:pPr>
              <w:jc w:val="center"/>
            </w:pPr>
            <w:r>
              <w:t>11</w:t>
            </w:r>
          </w:p>
        </w:tc>
        <w:tc>
          <w:tcPr>
            <w:tcW w:w="5124" w:type="dxa"/>
            <w:shd w:val="clear" w:color="auto" w:fill="auto"/>
          </w:tcPr>
          <w:p w:rsidR="008405E0" w:rsidRPr="00A8511E" w:rsidRDefault="008405E0" w:rsidP="00835B91">
            <w:pPr>
              <w:jc w:val="both"/>
            </w:pPr>
            <w:r w:rsidRPr="00A8511E">
              <w:t>Портрет   в  музыке  и  изобразительном  искусстве.</w:t>
            </w: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</w:p>
        </w:tc>
      </w:tr>
      <w:tr w:rsidR="008405E0" w:rsidRPr="00991B26" w:rsidTr="00835B91">
        <w:tc>
          <w:tcPr>
            <w:tcW w:w="654" w:type="dxa"/>
            <w:shd w:val="clear" w:color="auto" w:fill="auto"/>
            <w:vAlign w:val="center"/>
          </w:tcPr>
          <w:p w:rsidR="008405E0" w:rsidRPr="00991B26" w:rsidRDefault="008405E0" w:rsidP="00835B91">
            <w:pPr>
              <w:jc w:val="center"/>
            </w:pPr>
            <w:r>
              <w:t>12</w:t>
            </w:r>
          </w:p>
        </w:tc>
        <w:tc>
          <w:tcPr>
            <w:tcW w:w="5124" w:type="dxa"/>
            <w:shd w:val="clear" w:color="auto" w:fill="auto"/>
          </w:tcPr>
          <w:p w:rsidR="008405E0" w:rsidRPr="00A8511E" w:rsidRDefault="008405E0" w:rsidP="00835B91">
            <w:pPr>
              <w:jc w:val="both"/>
            </w:pPr>
            <w:r w:rsidRPr="00A8511E">
              <w:t>Волшебная   палочка   дирижера.</w:t>
            </w: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</w:p>
        </w:tc>
      </w:tr>
      <w:tr w:rsidR="008405E0" w:rsidRPr="00991B26" w:rsidTr="00835B91">
        <w:tc>
          <w:tcPr>
            <w:tcW w:w="654" w:type="dxa"/>
            <w:shd w:val="clear" w:color="auto" w:fill="auto"/>
            <w:vAlign w:val="center"/>
          </w:tcPr>
          <w:p w:rsidR="008405E0" w:rsidRPr="00991B26" w:rsidRDefault="008405E0" w:rsidP="00835B91">
            <w:pPr>
              <w:jc w:val="center"/>
            </w:pPr>
            <w:r>
              <w:t>13</w:t>
            </w:r>
          </w:p>
        </w:tc>
        <w:tc>
          <w:tcPr>
            <w:tcW w:w="5124" w:type="dxa"/>
            <w:shd w:val="clear" w:color="auto" w:fill="auto"/>
          </w:tcPr>
          <w:p w:rsidR="008405E0" w:rsidRPr="00A8511E" w:rsidRDefault="008405E0" w:rsidP="00835B91">
            <w:pPr>
              <w:jc w:val="both"/>
            </w:pPr>
            <w:r w:rsidRPr="00A8511E">
              <w:t>Застывшая  музыка.</w:t>
            </w: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</w:p>
        </w:tc>
      </w:tr>
      <w:tr w:rsidR="008405E0" w:rsidRPr="00991B26" w:rsidTr="00835B91">
        <w:tc>
          <w:tcPr>
            <w:tcW w:w="654" w:type="dxa"/>
            <w:shd w:val="clear" w:color="auto" w:fill="auto"/>
            <w:vAlign w:val="center"/>
          </w:tcPr>
          <w:p w:rsidR="008405E0" w:rsidRPr="00991B26" w:rsidRDefault="008405E0" w:rsidP="00835B91">
            <w:pPr>
              <w:jc w:val="center"/>
            </w:pPr>
            <w:r>
              <w:t>14</w:t>
            </w:r>
          </w:p>
        </w:tc>
        <w:tc>
          <w:tcPr>
            <w:tcW w:w="5124" w:type="dxa"/>
            <w:shd w:val="clear" w:color="auto" w:fill="auto"/>
          </w:tcPr>
          <w:p w:rsidR="008405E0" w:rsidRPr="00A8511E" w:rsidRDefault="008405E0" w:rsidP="00835B91">
            <w:pPr>
              <w:jc w:val="both"/>
            </w:pPr>
            <w:r w:rsidRPr="00A8511E">
              <w:t>Полифония  в  музыке  и  живописи.</w:t>
            </w: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</w:p>
        </w:tc>
      </w:tr>
      <w:tr w:rsidR="008405E0" w:rsidRPr="00991B26" w:rsidTr="00835B91">
        <w:tc>
          <w:tcPr>
            <w:tcW w:w="654" w:type="dxa"/>
            <w:shd w:val="clear" w:color="auto" w:fill="auto"/>
            <w:vAlign w:val="center"/>
          </w:tcPr>
          <w:p w:rsidR="008405E0" w:rsidRPr="00991B26" w:rsidRDefault="008405E0" w:rsidP="00835B91">
            <w:pPr>
              <w:jc w:val="center"/>
            </w:pPr>
            <w:r>
              <w:t>15</w:t>
            </w:r>
          </w:p>
        </w:tc>
        <w:tc>
          <w:tcPr>
            <w:tcW w:w="5124" w:type="dxa"/>
            <w:shd w:val="clear" w:color="auto" w:fill="auto"/>
          </w:tcPr>
          <w:p w:rsidR="008405E0" w:rsidRPr="00A8511E" w:rsidRDefault="008405E0" w:rsidP="00835B91">
            <w:pPr>
              <w:jc w:val="both"/>
            </w:pPr>
            <w:r w:rsidRPr="00A8511E">
              <w:t>Музыка  на  мольберте. Импрессионизм   в  музыке  и  живописи.</w:t>
            </w: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</w:p>
        </w:tc>
      </w:tr>
      <w:tr w:rsidR="008405E0" w:rsidRPr="00991B26" w:rsidTr="00835B91">
        <w:tc>
          <w:tcPr>
            <w:tcW w:w="654" w:type="dxa"/>
            <w:shd w:val="clear" w:color="auto" w:fill="auto"/>
            <w:vAlign w:val="center"/>
          </w:tcPr>
          <w:p w:rsidR="008405E0" w:rsidRPr="00991B26" w:rsidRDefault="008405E0" w:rsidP="00835B91">
            <w:pPr>
              <w:jc w:val="center"/>
            </w:pPr>
            <w:r>
              <w:t>16</w:t>
            </w:r>
          </w:p>
        </w:tc>
        <w:tc>
          <w:tcPr>
            <w:tcW w:w="5124" w:type="dxa"/>
            <w:shd w:val="clear" w:color="auto" w:fill="auto"/>
          </w:tcPr>
          <w:p w:rsidR="008405E0" w:rsidRPr="00A8511E" w:rsidRDefault="008405E0" w:rsidP="00835B91">
            <w:pPr>
              <w:jc w:val="both"/>
            </w:pPr>
            <w:r w:rsidRPr="00047086">
              <w:t>Музыка как универсальный способ общения.</w:t>
            </w: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5E0" w:rsidRPr="001973B6" w:rsidRDefault="008405E0" w:rsidP="00F601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05E0" w:rsidRPr="00991B26" w:rsidRDefault="008405E0" w:rsidP="00835B91">
            <w:pPr>
              <w:jc w:val="center"/>
            </w:pPr>
          </w:p>
        </w:tc>
      </w:tr>
      <w:tr w:rsidR="00A16D28" w:rsidRPr="00991B26" w:rsidTr="00E1074C">
        <w:trPr>
          <w:trHeight w:val="717"/>
        </w:trPr>
        <w:tc>
          <w:tcPr>
            <w:tcW w:w="654" w:type="dxa"/>
            <w:shd w:val="clear" w:color="auto" w:fill="auto"/>
            <w:vAlign w:val="center"/>
          </w:tcPr>
          <w:p w:rsidR="00A16D28" w:rsidRPr="00991B26" w:rsidRDefault="00A16D28" w:rsidP="00835B91">
            <w:pPr>
              <w:jc w:val="center"/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6D28" w:rsidRPr="00991B26" w:rsidRDefault="00A16D28" w:rsidP="00835B91">
            <w:pPr>
              <w:jc w:val="right"/>
            </w:pPr>
            <w:r w:rsidRPr="00991B26">
              <w:t>Итого</w:t>
            </w:r>
            <w:r w:rsidR="00E1074C"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6D28" w:rsidRPr="00991B26" w:rsidRDefault="00C0263B" w:rsidP="00E1074C">
            <w:pPr>
              <w:jc w:val="center"/>
            </w:pPr>
            <w:r>
              <w:t>16</w:t>
            </w:r>
            <w:r w:rsidR="00D47571">
              <w:t xml:space="preserve"> 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D28" w:rsidRPr="00991B26" w:rsidRDefault="00A16D28" w:rsidP="00835B9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16D28" w:rsidRPr="00991B26" w:rsidRDefault="00A16D28" w:rsidP="00835B91">
            <w:pPr>
              <w:jc w:val="center"/>
            </w:pPr>
          </w:p>
        </w:tc>
      </w:tr>
    </w:tbl>
    <w:p w:rsidR="00A16D28" w:rsidRDefault="00A16D28" w:rsidP="00A16D28">
      <w:pPr>
        <w:rPr>
          <w:sz w:val="28"/>
          <w:szCs w:val="28"/>
        </w:rPr>
      </w:pPr>
    </w:p>
    <w:p w:rsidR="00835B91" w:rsidRDefault="00574B96" w:rsidP="00835B91">
      <w:pPr>
        <w:jc w:val="center"/>
        <w:rPr>
          <w:b/>
          <w:sz w:val="28"/>
          <w:szCs w:val="28"/>
        </w:rPr>
      </w:pPr>
      <w:r w:rsidRPr="006B4E5E">
        <w:rPr>
          <w:b/>
          <w:sz w:val="28"/>
          <w:szCs w:val="28"/>
        </w:rPr>
        <w:t>6 класс</w:t>
      </w:r>
    </w:p>
    <w:p w:rsidR="00232C1F" w:rsidRPr="006B4E5E" w:rsidRDefault="00232C1F" w:rsidP="00835B91">
      <w:pPr>
        <w:jc w:val="center"/>
        <w:rPr>
          <w:b/>
          <w:sz w:val="28"/>
          <w:szCs w:val="28"/>
        </w:rPr>
      </w:pPr>
    </w:p>
    <w:p w:rsidR="00574B96" w:rsidRPr="00232C1F" w:rsidRDefault="00232C1F" w:rsidP="00232C1F">
      <w:r>
        <w:t xml:space="preserve">16 часов в </w:t>
      </w:r>
      <w:proofErr w:type="gramStart"/>
      <w:r>
        <w:rPr>
          <w:lang w:val="en-US"/>
        </w:rPr>
        <w:t>I</w:t>
      </w:r>
      <w:proofErr w:type="gramEnd"/>
      <w:r>
        <w:t>полугодии, 1 час в неделю</w:t>
      </w:r>
    </w:p>
    <w:p w:rsidR="00232C1F" w:rsidRDefault="00232C1F" w:rsidP="00835B91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5124"/>
        <w:gridCol w:w="1560"/>
        <w:gridCol w:w="1275"/>
        <w:gridCol w:w="1560"/>
      </w:tblGrid>
      <w:tr w:rsidR="00574B96" w:rsidRPr="00991B26" w:rsidTr="002A41CC">
        <w:trPr>
          <w:trHeight w:val="550"/>
        </w:trPr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 w:rsidRPr="00991B26">
              <w:t xml:space="preserve">№ </w:t>
            </w:r>
            <w:proofErr w:type="gramStart"/>
            <w:r w:rsidRPr="00991B26">
              <w:t>п</w:t>
            </w:r>
            <w:proofErr w:type="gramEnd"/>
            <w:r w:rsidRPr="00991B26">
              <w:t>/п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 w:rsidRPr="00991B26">
              <w:t>Наименование разделов и тем</w:t>
            </w: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 w:rsidRPr="00991B26">
              <w:t>Количество часов</w:t>
            </w:r>
          </w:p>
        </w:tc>
        <w:tc>
          <w:tcPr>
            <w:tcW w:w="1275" w:type="dxa"/>
            <w:shd w:val="clear" w:color="auto" w:fill="auto"/>
          </w:tcPr>
          <w:p w:rsidR="007A34AF" w:rsidRPr="007A34AF" w:rsidRDefault="00574B96" w:rsidP="002A41CC">
            <w:pPr>
              <w:jc w:val="center"/>
            </w:pPr>
            <w:r w:rsidRPr="002B52FD">
              <w:t>Календарные сроки</w:t>
            </w:r>
          </w:p>
        </w:tc>
        <w:tc>
          <w:tcPr>
            <w:tcW w:w="1560" w:type="dxa"/>
            <w:shd w:val="clear" w:color="auto" w:fill="auto"/>
          </w:tcPr>
          <w:p w:rsidR="00574B96" w:rsidRPr="002B52FD" w:rsidRDefault="00574B96" w:rsidP="002A41CC">
            <w:r w:rsidRPr="002B52FD">
              <w:t>Фактические сроки</w:t>
            </w:r>
          </w:p>
        </w:tc>
      </w:tr>
      <w:tr w:rsidR="00574B96" w:rsidRPr="00991B26" w:rsidTr="002A41CC">
        <w:trPr>
          <w:trHeight w:val="443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574B96" w:rsidRPr="00A16D28" w:rsidRDefault="00574B96" w:rsidP="002A41CC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четверть:«</w:t>
            </w:r>
            <w:r w:rsidR="00223C63">
              <w:t>Мир образов вокальной и инструментальной музыки</w:t>
            </w:r>
            <w:r>
              <w:t>»</w:t>
            </w:r>
            <w:r w:rsidR="006D1FDD">
              <w:t xml:space="preserve"> (9 час)</w:t>
            </w:r>
          </w:p>
        </w:tc>
      </w:tr>
      <w:tr w:rsidR="00574B96" w:rsidRPr="00991B26" w:rsidTr="002A41CC"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t>1</w:t>
            </w:r>
          </w:p>
        </w:tc>
        <w:tc>
          <w:tcPr>
            <w:tcW w:w="5124" w:type="dxa"/>
            <w:shd w:val="clear" w:color="auto" w:fill="auto"/>
          </w:tcPr>
          <w:p w:rsidR="00574B96" w:rsidRPr="00A8511E" w:rsidRDefault="006E4ED7" w:rsidP="002A41CC">
            <w:pPr>
              <w:jc w:val="both"/>
            </w:pPr>
            <w:r>
              <w:rPr>
                <w:rStyle w:val="c1"/>
              </w:rPr>
              <w:t xml:space="preserve">Удивительный мир музыкальных образов. </w:t>
            </w:r>
            <w:r>
              <w:rPr>
                <w:rStyle w:val="c1"/>
              </w:rPr>
              <w:lastRenderedPageBreak/>
              <w:t>Образы романсов и песен русских композиторов.</w:t>
            </w: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3CFA" w:rsidRPr="00991B26" w:rsidRDefault="00723CFA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  <w:tr w:rsidR="00574B96" w:rsidRPr="00991B26" w:rsidTr="002A41CC"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lastRenderedPageBreak/>
              <w:t>2</w:t>
            </w:r>
          </w:p>
        </w:tc>
        <w:tc>
          <w:tcPr>
            <w:tcW w:w="5124" w:type="dxa"/>
            <w:shd w:val="clear" w:color="auto" w:fill="auto"/>
          </w:tcPr>
          <w:p w:rsidR="00574B96" w:rsidRPr="00A8511E" w:rsidRDefault="006E4ED7" w:rsidP="002A41CC">
            <w:pPr>
              <w:rPr>
                <w:b/>
                <w:i/>
              </w:rPr>
            </w:pPr>
            <w:r>
              <w:rPr>
                <w:rStyle w:val="c1"/>
              </w:rPr>
              <w:t xml:space="preserve">Портрет в музыке и живописи. </w:t>
            </w: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34AF" w:rsidRPr="00991B26" w:rsidRDefault="007A34AF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  <w:tr w:rsidR="00574B96" w:rsidRPr="00991B26" w:rsidTr="002A41CC"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t>3</w:t>
            </w:r>
          </w:p>
        </w:tc>
        <w:tc>
          <w:tcPr>
            <w:tcW w:w="5124" w:type="dxa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835"/>
            </w:tblGrid>
            <w:tr w:rsidR="00933F80" w:rsidTr="002A41CC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33F80" w:rsidRDefault="00933F80" w:rsidP="002A41CC"/>
              </w:tc>
              <w:tc>
                <w:tcPr>
                  <w:tcW w:w="4835" w:type="dxa"/>
                  <w:vAlign w:val="center"/>
                  <w:hideMark/>
                </w:tcPr>
                <w:p w:rsidR="00933F80" w:rsidRDefault="00933F80" w:rsidP="002A41CC">
                  <w:pPr>
                    <w:pStyle w:val="c10"/>
                  </w:pPr>
                  <w:r>
                    <w:rPr>
                      <w:rStyle w:val="c1"/>
                    </w:rPr>
                    <w:t>Музыкальный образ и мастерство исполнителя</w:t>
                  </w:r>
                </w:p>
              </w:tc>
            </w:tr>
          </w:tbl>
          <w:p w:rsidR="00574B96" w:rsidRPr="00A8511E" w:rsidRDefault="00574B96" w:rsidP="002A41C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4DCE" w:rsidRPr="00991B26" w:rsidRDefault="00E84DCE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  <w:tr w:rsidR="00574B96" w:rsidRPr="00991B26" w:rsidTr="002A41CC"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t>4</w:t>
            </w:r>
          </w:p>
        </w:tc>
        <w:tc>
          <w:tcPr>
            <w:tcW w:w="5124" w:type="dxa"/>
            <w:shd w:val="clear" w:color="auto" w:fill="auto"/>
          </w:tcPr>
          <w:p w:rsidR="00574B96" w:rsidRPr="00A8511E" w:rsidRDefault="00933F80" w:rsidP="002A41CC">
            <w:pPr>
              <w:jc w:val="both"/>
            </w:pPr>
            <w:r>
              <w:rPr>
                <w:rStyle w:val="c1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4DCE" w:rsidRPr="00991B26" w:rsidRDefault="00E84DCE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  <w:tr w:rsidR="00574B96" w:rsidRPr="00991B26" w:rsidTr="002A41CC"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t>5</w:t>
            </w:r>
          </w:p>
        </w:tc>
        <w:tc>
          <w:tcPr>
            <w:tcW w:w="5124" w:type="dxa"/>
            <w:shd w:val="clear" w:color="auto" w:fill="auto"/>
          </w:tcPr>
          <w:p w:rsidR="00574B96" w:rsidRPr="00A8511E" w:rsidRDefault="00933F80" w:rsidP="002A41CC">
            <w:pPr>
              <w:jc w:val="both"/>
            </w:pPr>
            <w:r>
              <w:rPr>
                <w:rStyle w:val="c1"/>
              </w:rPr>
              <w:t>Народное искусство Древней Руси</w:t>
            </w: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4DCE" w:rsidRPr="00991B26" w:rsidRDefault="00E84DCE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  <w:tr w:rsidR="00574B96" w:rsidRPr="00991B26" w:rsidTr="002A41CC"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t>6</w:t>
            </w:r>
          </w:p>
        </w:tc>
        <w:tc>
          <w:tcPr>
            <w:tcW w:w="5124" w:type="dxa"/>
            <w:shd w:val="clear" w:color="auto" w:fill="auto"/>
          </w:tcPr>
          <w:p w:rsidR="00574B96" w:rsidRPr="00A8511E" w:rsidRDefault="00933F80" w:rsidP="002A41CC">
            <w:pPr>
              <w:jc w:val="both"/>
            </w:pPr>
            <w:r>
              <w:rPr>
                <w:rStyle w:val="c1"/>
              </w:rPr>
              <w:t>Русская духовная музыка «Фрески Софии Киевской»</w:t>
            </w: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4DCE" w:rsidRPr="00991B26" w:rsidRDefault="00E84DCE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  <w:tr w:rsidR="00574B96" w:rsidRPr="00991B26" w:rsidTr="002A41CC"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t>7</w:t>
            </w:r>
          </w:p>
        </w:tc>
        <w:tc>
          <w:tcPr>
            <w:tcW w:w="5124" w:type="dxa"/>
            <w:shd w:val="clear" w:color="auto" w:fill="auto"/>
          </w:tcPr>
          <w:p w:rsidR="00574B96" w:rsidRPr="00A8511E" w:rsidRDefault="00933F80" w:rsidP="002A41CC">
            <w:pPr>
              <w:jc w:val="both"/>
            </w:pPr>
            <w:r>
              <w:rPr>
                <w:rStyle w:val="c1"/>
              </w:rPr>
              <w:t>Авторская песня: прошлое и настоящее</w:t>
            </w: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4DCE" w:rsidRPr="00991B26" w:rsidRDefault="00E84DCE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  <w:tr w:rsidR="00574B96" w:rsidRPr="00991B26" w:rsidTr="002A41CC"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t>8</w:t>
            </w:r>
          </w:p>
        </w:tc>
        <w:tc>
          <w:tcPr>
            <w:tcW w:w="5124" w:type="dxa"/>
            <w:shd w:val="clear" w:color="auto" w:fill="auto"/>
          </w:tcPr>
          <w:p w:rsidR="00574B96" w:rsidRPr="00A8511E" w:rsidRDefault="00933F80" w:rsidP="002A41CC">
            <w:pPr>
              <w:jc w:val="both"/>
            </w:pPr>
            <w:r>
              <w:rPr>
                <w:rStyle w:val="c1"/>
              </w:rPr>
              <w:t>Джаз – искусство 20 века.</w:t>
            </w: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4DCE" w:rsidRPr="00991B26" w:rsidRDefault="00E84DCE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  <w:tr w:rsidR="00B31E35" w:rsidRPr="00991B26" w:rsidTr="002A41CC">
        <w:tc>
          <w:tcPr>
            <w:tcW w:w="654" w:type="dxa"/>
            <w:shd w:val="clear" w:color="auto" w:fill="auto"/>
            <w:vAlign w:val="center"/>
          </w:tcPr>
          <w:p w:rsidR="00B31E35" w:rsidRDefault="00B31E35" w:rsidP="002A41CC">
            <w:pPr>
              <w:jc w:val="center"/>
            </w:pPr>
            <w:r>
              <w:t>9</w:t>
            </w:r>
          </w:p>
        </w:tc>
        <w:tc>
          <w:tcPr>
            <w:tcW w:w="5124" w:type="dxa"/>
            <w:shd w:val="clear" w:color="auto" w:fill="auto"/>
          </w:tcPr>
          <w:p w:rsidR="00B31E35" w:rsidRDefault="00B31E35" w:rsidP="002A41CC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 xml:space="preserve">Мир образов камерной и симфонической музыки. </w:t>
            </w:r>
            <w:r>
              <w:t>Ночной пейзаж. Ноктюрн.</w:t>
            </w:r>
          </w:p>
        </w:tc>
        <w:tc>
          <w:tcPr>
            <w:tcW w:w="1560" w:type="dxa"/>
            <w:shd w:val="clear" w:color="auto" w:fill="auto"/>
          </w:tcPr>
          <w:p w:rsidR="00B31E35" w:rsidRDefault="00B31E35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4DCE" w:rsidRPr="00991B26" w:rsidRDefault="00E84DCE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1E35" w:rsidRPr="00991B26" w:rsidRDefault="00B31E35" w:rsidP="002A41CC">
            <w:pPr>
              <w:jc w:val="center"/>
            </w:pPr>
          </w:p>
        </w:tc>
      </w:tr>
      <w:tr w:rsidR="00574B96" w:rsidRPr="00991B26" w:rsidTr="002A41CC">
        <w:trPr>
          <w:trHeight w:val="431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574B96" w:rsidRPr="00CD3C77" w:rsidRDefault="00574B96" w:rsidP="00223C63">
            <w:pPr>
              <w:jc w:val="center"/>
            </w:pPr>
            <w:r>
              <w:rPr>
                <w:lang w:val="en-US"/>
              </w:rPr>
              <w:t>II</w:t>
            </w:r>
            <w:r>
              <w:t>четверть: «М</w:t>
            </w:r>
            <w:r w:rsidR="00223C63">
              <w:t>ир образов камерной и симфонической музыки</w:t>
            </w:r>
            <w:r>
              <w:t>»</w:t>
            </w:r>
            <w:r w:rsidR="006D1FDD">
              <w:t xml:space="preserve"> (7 час)</w:t>
            </w:r>
          </w:p>
        </w:tc>
      </w:tr>
      <w:tr w:rsidR="00DC7D38" w:rsidRPr="00991B26" w:rsidTr="002A41CC">
        <w:tc>
          <w:tcPr>
            <w:tcW w:w="654" w:type="dxa"/>
            <w:shd w:val="clear" w:color="auto" w:fill="auto"/>
            <w:vAlign w:val="center"/>
          </w:tcPr>
          <w:p w:rsidR="00DC7D38" w:rsidRPr="00991B26" w:rsidRDefault="00DC7D38" w:rsidP="002A41CC">
            <w:pPr>
              <w:jc w:val="center"/>
            </w:pPr>
            <w:r>
              <w:t>10</w:t>
            </w:r>
          </w:p>
        </w:tc>
        <w:tc>
          <w:tcPr>
            <w:tcW w:w="5124" w:type="dxa"/>
            <w:shd w:val="clear" w:color="auto" w:fill="auto"/>
          </w:tcPr>
          <w:p w:rsidR="00DC7D38" w:rsidRPr="00A8511E" w:rsidRDefault="00DC7D38" w:rsidP="002A41CC">
            <w:pPr>
              <w:jc w:val="both"/>
            </w:pPr>
            <w:r>
              <w:rPr>
                <w:rStyle w:val="c1"/>
              </w:rPr>
              <w:t>Вечные темы искусства и жизни.</w:t>
            </w: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D38" w:rsidRPr="00991B26" w:rsidRDefault="00DC7D38" w:rsidP="0093358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</w:p>
        </w:tc>
      </w:tr>
      <w:tr w:rsidR="00DC7D38" w:rsidRPr="00991B26" w:rsidTr="002A41CC">
        <w:tc>
          <w:tcPr>
            <w:tcW w:w="654" w:type="dxa"/>
            <w:shd w:val="clear" w:color="auto" w:fill="auto"/>
            <w:vAlign w:val="center"/>
          </w:tcPr>
          <w:p w:rsidR="00DC7D38" w:rsidRPr="00991B26" w:rsidRDefault="00DC7D38" w:rsidP="002A41CC">
            <w:pPr>
              <w:jc w:val="center"/>
            </w:pPr>
            <w:r>
              <w:t>11</w:t>
            </w:r>
          </w:p>
        </w:tc>
        <w:tc>
          <w:tcPr>
            <w:tcW w:w="5124" w:type="dxa"/>
            <w:shd w:val="clear" w:color="auto" w:fill="auto"/>
          </w:tcPr>
          <w:p w:rsidR="00DC7D38" w:rsidRPr="00A8511E" w:rsidRDefault="00DC7D38" w:rsidP="006E4ED7">
            <w:pPr>
              <w:pStyle w:val="c10"/>
            </w:pPr>
            <w:r>
              <w:rPr>
                <w:rStyle w:val="c1"/>
              </w:rPr>
              <w:t>Могучее царство Ф.Шопена. Вдали от Родины.</w:t>
            </w: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D38" w:rsidRPr="00991B26" w:rsidRDefault="00DC7D38" w:rsidP="0093358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</w:p>
        </w:tc>
      </w:tr>
      <w:tr w:rsidR="00DC7D38" w:rsidRPr="00991B26" w:rsidTr="002A41CC">
        <w:tc>
          <w:tcPr>
            <w:tcW w:w="654" w:type="dxa"/>
            <w:shd w:val="clear" w:color="auto" w:fill="auto"/>
            <w:vAlign w:val="center"/>
          </w:tcPr>
          <w:p w:rsidR="00DC7D38" w:rsidRPr="00991B26" w:rsidRDefault="00DC7D38" w:rsidP="002A41CC">
            <w:pPr>
              <w:jc w:val="center"/>
            </w:pPr>
            <w:r>
              <w:t>12</w:t>
            </w:r>
          </w:p>
        </w:tc>
        <w:tc>
          <w:tcPr>
            <w:tcW w:w="5124" w:type="dxa"/>
            <w:shd w:val="clear" w:color="auto" w:fill="auto"/>
          </w:tcPr>
          <w:p w:rsidR="00DC7D38" w:rsidRPr="00A8511E" w:rsidRDefault="00DC7D38" w:rsidP="002A41CC">
            <w:pPr>
              <w:jc w:val="both"/>
            </w:pPr>
            <w:r>
              <w:rPr>
                <w:rStyle w:val="c1"/>
              </w:rPr>
              <w:t>Космический пейзаж. Быть может вся природа – мозаика цветов.</w:t>
            </w: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D38" w:rsidRPr="00991B26" w:rsidRDefault="00DC7D38" w:rsidP="0093358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</w:p>
        </w:tc>
      </w:tr>
      <w:tr w:rsidR="00DC7D38" w:rsidRPr="00991B26" w:rsidTr="002A41CC">
        <w:tc>
          <w:tcPr>
            <w:tcW w:w="654" w:type="dxa"/>
            <w:shd w:val="clear" w:color="auto" w:fill="auto"/>
            <w:vAlign w:val="center"/>
          </w:tcPr>
          <w:p w:rsidR="00DC7D38" w:rsidRPr="00991B26" w:rsidRDefault="00DC7D38" w:rsidP="002A41CC">
            <w:pPr>
              <w:jc w:val="center"/>
            </w:pPr>
            <w:r>
              <w:t>13</w:t>
            </w:r>
          </w:p>
        </w:tc>
        <w:tc>
          <w:tcPr>
            <w:tcW w:w="5124" w:type="dxa"/>
            <w:shd w:val="clear" w:color="auto" w:fill="auto"/>
          </w:tcPr>
          <w:p w:rsidR="00DC7D38" w:rsidRPr="00A8511E" w:rsidRDefault="00DC7D38" w:rsidP="002A41CC">
            <w:pPr>
              <w:jc w:val="both"/>
            </w:pPr>
            <w:r>
              <w:rPr>
                <w:rStyle w:val="c1"/>
              </w:rPr>
              <w:t>Образы симфонической музыки. «Метель». Музыкальные иллюстрации к повести А.С.Пушкина</w:t>
            </w: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D38" w:rsidRPr="00991B26" w:rsidRDefault="00DC7D38" w:rsidP="0093358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</w:p>
        </w:tc>
      </w:tr>
      <w:tr w:rsidR="00DC7D38" w:rsidRPr="00991B26" w:rsidTr="002A41CC">
        <w:tc>
          <w:tcPr>
            <w:tcW w:w="654" w:type="dxa"/>
            <w:shd w:val="clear" w:color="auto" w:fill="auto"/>
            <w:vAlign w:val="center"/>
          </w:tcPr>
          <w:p w:rsidR="00DC7D38" w:rsidRPr="00991B26" w:rsidRDefault="00DC7D38" w:rsidP="002A41CC">
            <w:pPr>
              <w:jc w:val="center"/>
            </w:pPr>
            <w:r>
              <w:t>14</w:t>
            </w:r>
          </w:p>
        </w:tc>
        <w:tc>
          <w:tcPr>
            <w:tcW w:w="5124" w:type="dxa"/>
            <w:shd w:val="clear" w:color="auto" w:fill="auto"/>
          </w:tcPr>
          <w:p w:rsidR="00DC7D38" w:rsidRPr="00A8511E" w:rsidRDefault="00DC7D38" w:rsidP="00933F80">
            <w:pPr>
              <w:pStyle w:val="c10"/>
            </w:pPr>
            <w:r>
              <w:rPr>
                <w:rStyle w:val="c1"/>
              </w:rPr>
              <w:t>Увертюра-фантазия П.И.Чайковского «Ромео и Джульетта»</w:t>
            </w: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D38" w:rsidRPr="00991B26" w:rsidRDefault="00DC7D38" w:rsidP="0093358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</w:p>
        </w:tc>
      </w:tr>
      <w:tr w:rsidR="00DC7D38" w:rsidRPr="00991B26" w:rsidTr="002A41CC">
        <w:tc>
          <w:tcPr>
            <w:tcW w:w="654" w:type="dxa"/>
            <w:shd w:val="clear" w:color="auto" w:fill="auto"/>
            <w:vAlign w:val="center"/>
          </w:tcPr>
          <w:p w:rsidR="00DC7D38" w:rsidRPr="00991B26" w:rsidRDefault="00DC7D38" w:rsidP="002A41CC">
            <w:pPr>
              <w:jc w:val="center"/>
            </w:pPr>
            <w:r>
              <w:t>15</w:t>
            </w:r>
          </w:p>
        </w:tc>
        <w:tc>
          <w:tcPr>
            <w:tcW w:w="5124" w:type="dxa"/>
            <w:shd w:val="clear" w:color="auto" w:fill="auto"/>
          </w:tcPr>
          <w:p w:rsidR="00DC7D38" w:rsidRPr="00A8511E" w:rsidRDefault="00DC7D38" w:rsidP="00933F80">
            <w:pPr>
              <w:pStyle w:val="c10"/>
            </w:pPr>
            <w:r>
              <w:rPr>
                <w:rStyle w:val="c1"/>
              </w:rPr>
              <w:t>Образы киномузыки.</w:t>
            </w: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D38" w:rsidRPr="00991B26" w:rsidRDefault="00DC7D38" w:rsidP="0093358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</w:p>
        </w:tc>
      </w:tr>
      <w:tr w:rsidR="00DC7D38" w:rsidRPr="00991B26" w:rsidTr="002A41CC">
        <w:tc>
          <w:tcPr>
            <w:tcW w:w="654" w:type="dxa"/>
            <w:shd w:val="clear" w:color="auto" w:fill="auto"/>
            <w:vAlign w:val="center"/>
          </w:tcPr>
          <w:p w:rsidR="00DC7D38" w:rsidRPr="00991B26" w:rsidRDefault="00DC7D38" w:rsidP="002A41CC">
            <w:pPr>
              <w:jc w:val="center"/>
            </w:pPr>
            <w:r>
              <w:t>16</w:t>
            </w:r>
          </w:p>
        </w:tc>
        <w:tc>
          <w:tcPr>
            <w:tcW w:w="5124" w:type="dxa"/>
            <w:shd w:val="clear" w:color="auto" w:fill="auto"/>
          </w:tcPr>
          <w:p w:rsidR="00DC7D38" w:rsidRPr="00A8511E" w:rsidRDefault="00DC7D38" w:rsidP="00933F80">
            <w:pPr>
              <w:pStyle w:val="c10"/>
            </w:pPr>
            <w:r w:rsidRPr="00A8511E">
              <w:t>Заключительный  урок – обобщение.</w:t>
            </w: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D38" w:rsidRPr="00991B26" w:rsidRDefault="00DC7D38" w:rsidP="0093358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7D38" w:rsidRPr="00991B26" w:rsidRDefault="00DC7D38" w:rsidP="002A41CC">
            <w:pPr>
              <w:jc w:val="center"/>
            </w:pPr>
          </w:p>
        </w:tc>
      </w:tr>
      <w:tr w:rsidR="00574B96" w:rsidRPr="00991B26" w:rsidTr="002A41CC">
        <w:trPr>
          <w:trHeight w:val="717"/>
        </w:trPr>
        <w:tc>
          <w:tcPr>
            <w:tcW w:w="65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right"/>
            </w:pPr>
            <w:r w:rsidRPr="00991B26">
              <w:t>Итого</w:t>
            </w:r>
            <w: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  <w:r>
              <w:t>16 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4B96" w:rsidRPr="00991B26" w:rsidRDefault="00574B96" w:rsidP="002A41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74B96" w:rsidRPr="00991B26" w:rsidRDefault="00574B96" w:rsidP="002A41CC">
            <w:pPr>
              <w:jc w:val="center"/>
            </w:pPr>
          </w:p>
        </w:tc>
      </w:tr>
    </w:tbl>
    <w:p w:rsidR="00574B96" w:rsidRDefault="00574B96" w:rsidP="00835B91">
      <w:pPr>
        <w:jc w:val="center"/>
        <w:rPr>
          <w:sz w:val="28"/>
          <w:szCs w:val="28"/>
        </w:rPr>
      </w:pPr>
    </w:p>
    <w:p w:rsidR="0093358E" w:rsidRDefault="0093358E" w:rsidP="00835B91">
      <w:pPr>
        <w:jc w:val="center"/>
        <w:rPr>
          <w:sz w:val="28"/>
          <w:szCs w:val="28"/>
        </w:rPr>
      </w:pPr>
    </w:p>
    <w:p w:rsidR="00791CB6" w:rsidRDefault="00791CB6" w:rsidP="00835B91">
      <w:pPr>
        <w:jc w:val="center"/>
        <w:rPr>
          <w:sz w:val="28"/>
          <w:szCs w:val="28"/>
        </w:rPr>
      </w:pPr>
    </w:p>
    <w:p w:rsidR="00045CAE" w:rsidRDefault="00045CAE" w:rsidP="00900ECD">
      <w:pPr>
        <w:jc w:val="center"/>
        <w:rPr>
          <w:b/>
          <w:sz w:val="28"/>
          <w:szCs w:val="28"/>
        </w:rPr>
      </w:pPr>
    </w:p>
    <w:p w:rsidR="00900ECD" w:rsidRDefault="00900ECD" w:rsidP="00900ECD">
      <w:pPr>
        <w:jc w:val="center"/>
        <w:rPr>
          <w:b/>
          <w:sz w:val="28"/>
          <w:szCs w:val="28"/>
        </w:rPr>
      </w:pPr>
      <w:r w:rsidRPr="00415438">
        <w:rPr>
          <w:b/>
          <w:sz w:val="28"/>
          <w:szCs w:val="28"/>
        </w:rPr>
        <w:t>7</w:t>
      </w:r>
      <w:r w:rsidR="00E07041">
        <w:rPr>
          <w:b/>
          <w:sz w:val="28"/>
          <w:szCs w:val="28"/>
        </w:rPr>
        <w:t xml:space="preserve"> класс</w:t>
      </w:r>
    </w:p>
    <w:p w:rsidR="00232C1F" w:rsidRDefault="00232C1F" w:rsidP="00232C1F"/>
    <w:p w:rsidR="00232C1F" w:rsidRPr="00232C1F" w:rsidRDefault="00232C1F" w:rsidP="00232C1F">
      <w:r>
        <w:t xml:space="preserve">16 часов в </w:t>
      </w:r>
      <w:proofErr w:type="gramStart"/>
      <w:r>
        <w:rPr>
          <w:lang w:val="en-US"/>
        </w:rPr>
        <w:t>I</w:t>
      </w:r>
      <w:proofErr w:type="gramEnd"/>
      <w:r>
        <w:t>полугодии, 1 час в неделю</w:t>
      </w:r>
    </w:p>
    <w:p w:rsidR="00900ECD" w:rsidRDefault="00900ECD" w:rsidP="00900ECD">
      <w:pPr>
        <w:jc w:val="center"/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5409"/>
        <w:gridCol w:w="1273"/>
        <w:gridCol w:w="1275"/>
        <w:gridCol w:w="1560"/>
      </w:tblGrid>
      <w:tr w:rsidR="00900ECD" w:rsidTr="00FF6872">
        <w:trPr>
          <w:trHeight w:val="5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D" w:rsidRDefault="00900ECD" w:rsidP="00FF687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D" w:rsidRDefault="00900ECD" w:rsidP="00FF6872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D" w:rsidRDefault="00900ECD" w:rsidP="00FF6872">
            <w:pPr>
              <w:jc w:val="center"/>
            </w:pPr>
            <w: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D" w:rsidRDefault="00900ECD" w:rsidP="00FF6872">
            <w:pPr>
              <w:jc w:val="center"/>
            </w:pPr>
            <w:r>
              <w:t>Календарные сроки</w:t>
            </w:r>
          </w:p>
          <w:p w:rsidR="00E07041" w:rsidRPr="00E07041" w:rsidRDefault="004B09DD" w:rsidP="00FF687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A34AF">
              <w:rPr>
                <w:b/>
              </w:rPr>
              <w:t>а/7б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D" w:rsidRDefault="00900ECD" w:rsidP="00FF6872">
            <w:r>
              <w:t>Фактические сроки</w:t>
            </w:r>
          </w:p>
        </w:tc>
      </w:tr>
      <w:tr w:rsidR="00900ECD" w:rsidTr="00FF6872">
        <w:trPr>
          <w:trHeight w:val="443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D" w:rsidRDefault="00900ECD" w:rsidP="00FF6872">
            <w:pPr>
              <w:jc w:val="center"/>
            </w:pPr>
            <w:r w:rsidRPr="009F0E11">
              <w:rPr>
                <w:lang w:val="en-US"/>
              </w:rPr>
              <w:t>I</w:t>
            </w:r>
            <w:r w:rsidR="00B841FE">
              <w:t xml:space="preserve"> четверть</w:t>
            </w:r>
            <w:r>
              <w:t xml:space="preserve">: </w:t>
            </w:r>
            <w:r w:rsidRPr="009F0E11">
              <w:t>«</w:t>
            </w:r>
            <w:r w:rsidRPr="009F0E11">
              <w:rPr>
                <w:bCs/>
              </w:rPr>
              <w:t>Особенности драматургии сценической музыки»</w:t>
            </w: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9F0E11" w:rsidRDefault="001A7F36" w:rsidP="00FF6872">
            <w:r w:rsidRPr="009F0E11">
              <w:t>Классика и современность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9F0E11" w:rsidRDefault="001A7F36" w:rsidP="00FF6872">
            <w:r w:rsidRPr="009F0E11">
              <w:t>В музыкальном театре. Опера. Опера «Иван Сусанин»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9F0E11" w:rsidRDefault="001A7F36" w:rsidP="00FF6872">
            <w:r w:rsidRPr="009F0E11">
              <w:t>В музыкальном театре. Балет.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9F0E11" w:rsidRDefault="001A7F36" w:rsidP="00FF6872">
            <w:r w:rsidRPr="009F0E11">
              <w:t>Героическая тема в русской музыке.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263D7C" w:rsidRDefault="001A7F36" w:rsidP="00FF6872">
            <w:r w:rsidRPr="00263D7C">
              <w:t>В музыкальном театре. Опера «</w:t>
            </w:r>
            <w:proofErr w:type="spellStart"/>
            <w:r w:rsidRPr="00263D7C">
              <w:t>Порги</w:t>
            </w:r>
            <w:proofErr w:type="spellEnd"/>
            <w:r w:rsidRPr="00263D7C">
              <w:t xml:space="preserve"> и </w:t>
            </w:r>
            <w:proofErr w:type="spellStart"/>
            <w:r w:rsidRPr="00263D7C">
              <w:t>Бесс</w:t>
            </w:r>
            <w:proofErr w:type="spellEnd"/>
            <w:r w:rsidRPr="00263D7C">
              <w:t>»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263D7C" w:rsidRDefault="001A7F36" w:rsidP="00FF6872">
            <w:r w:rsidRPr="00263D7C">
              <w:t>Сюжеты и образы духовной музыки.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7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263D7C" w:rsidRDefault="001A7F36" w:rsidP="00FF6872">
            <w:r w:rsidRPr="00263D7C">
              <w:t>Рок-опера «Иисус Христос - суперзвезда»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263D7C" w:rsidRDefault="001A7F36" w:rsidP="00FF6872">
            <w:pPr>
              <w:jc w:val="both"/>
            </w:pPr>
            <w:r w:rsidRPr="00263D7C">
              <w:t>Рок-опера «Иисус Христос - суперзвезда»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263D7C" w:rsidRDefault="001A7F36" w:rsidP="00FF6872">
            <w:pPr>
              <w:jc w:val="both"/>
            </w:pPr>
            <w:r w:rsidRPr="00263D7C">
              <w:t>Музыка к драматическому спектаклю.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900ECD" w:rsidTr="00FF6872">
        <w:trPr>
          <w:trHeight w:val="488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D" w:rsidRDefault="00900ECD" w:rsidP="00FF6872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 w:rsidR="00B841FE">
              <w:t>четверть</w:t>
            </w:r>
            <w:r>
              <w:t xml:space="preserve">: </w:t>
            </w:r>
            <w:r w:rsidRPr="00FF36BC">
              <w:t>«</w:t>
            </w:r>
            <w:r w:rsidRPr="00FF36BC">
              <w:rPr>
                <w:bCs/>
              </w:rPr>
              <w:t>Особенности драматургии камерной и симфонической музыки»</w:t>
            </w: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FF36BC" w:rsidRDefault="001A7F36" w:rsidP="00FF6872">
            <w:pPr>
              <w:jc w:val="both"/>
            </w:pPr>
            <w:r w:rsidRPr="00FF36BC">
              <w:rPr>
                <w:sz w:val="22"/>
                <w:szCs w:val="22"/>
              </w:rPr>
              <w:t>Музыкальная драматургия – развитие музыки.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FF36BC" w:rsidRDefault="001A7F36" w:rsidP="00FF6872">
            <w:pPr>
              <w:jc w:val="both"/>
            </w:pPr>
            <w:r w:rsidRPr="00FF36BC">
              <w:rPr>
                <w:bCs/>
              </w:rPr>
              <w:t>Камерная инструментальная музыка.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FF36BC" w:rsidRDefault="001A7F36" w:rsidP="00FF6872">
            <w:r w:rsidRPr="00FF36BC">
              <w:t>Циклические формы инструментальной музыки.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13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FF36BC" w:rsidRDefault="001A7F36" w:rsidP="00FF6872">
            <w:pPr>
              <w:jc w:val="both"/>
            </w:pPr>
            <w:r w:rsidRPr="00FF36BC">
              <w:t>Симфоническая музыка.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14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902BF1" w:rsidRDefault="001A7F36" w:rsidP="00FF6872">
            <w:pPr>
              <w:jc w:val="both"/>
            </w:pPr>
            <w:r w:rsidRPr="00902BF1">
              <w:t>Инструментальный концерт.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15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902BF1" w:rsidRDefault="001A7F36" w:rsidP="00FF6872">
            <w:pPr>
              <w:jc w:val="both"/>
            </w:pPr>
            <w:r w:rsidRPr="00902BF1">
              <w:t>Музыка народов мира. Популярные хиты из мюзиклов и рок – опер. Пусть музыка звучит.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1A7F36" w:rsidTr="0057658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FF6872">
            <w:pPr>
              <w:jc w:val="center"/>
            </w:pPr>
            <w:r>
              <w:t>16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6" w:rsidRPr="00902BF1" w:rsidRDefault="001A7F36" w:rsidP="00FF6872">
            <w:pPr>
              <w:jc w:val="both"/>
            </w:pPr>
            <w:r w:rsidRPr="00902BF1">
              <w:t>Музыка народов мира. Популярные хиты из мюзиклов и рок – опер. Пусть музыка звучит.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6" w:rsidRDefault="001A7F36" w:rsidP="0057658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6" w:rsidRPr="00991B26" w:rsidRDefault="001A7F36" w:rsidP="001A7F3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6" w:rsidRDefault="001A7F36" w:rsidP="00FF6872">
            <w:pPr>
              <w:jc w:val="center"/>
            </w:pPr>
          </w:p>
        </w:tc>
      </w:tr>
      <w:tr w:rsidR="00900ECD" w:rsidTr="00FF6872">
        <w:trPr>
          <w:trHeight w:val="4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D" w:rsidRDefault="00900ECD" w:rsidP="00FF6872">
            <w:pPr>
              <w:jc w:val="center"/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D" w:rsidRDefault="00900ECD" w:rsidP="00FF6872">
            <w:pPr>
              <w:jc w:val="right"/>
            </w:pPr>
            <w: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D" w:rsidRDefault="00900ECD" w:rsidP="00FF6872">
            <w:pPr>
              <w:jc w:val="center"/>
            </w:pPr>
            <w:r>
              <w:t>16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D" w:rsidRDefault="00900ECD" w:rsidP="00FF687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D" w:rsidRDefault="00900ECD" w:rsidP="00FF6872">
            <w:pPr>
              <w:jc w:val="center"/>
            </w:pPr>
          </w:p>
        </w:tc>
      </w:tr>
    </w:tbl>
    <w:p w:rsidR="00900ECD" w:rsidRPr="00A16D28" w:rsidRDefault="00900ECD" w:rsidP="00900ECD">
      <w:pPr>
        <w:rPr>
          <w:sz w:val="28"/>
          <w:szCs w:val="28"/>
        </w:rPr>
      </w:pPr>
    </w:p>
    <w:sectPr w:rsidR="00900ECD" w:rsidRPr="00A16D28" w:rsidSect="004021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5">
    <w:nsid w:val="0B9038A3"/>
    <w:multiLevelType w:val="hybridMultilevel"/>
    <w:tmpl w:val="E924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B7C77"/>
    <w:multiLevelType w:val="hybridMultilevel"/>
    <w:tmpl w:val="4B14A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3067DB"/>
    <w:multiLevelType w:val="hybridMultilevel"/>
    <w:tmpl w:val="31C004FE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65636"/>
    <w:multiLevelType w:val="multilevel"/>
    <w:tmpl w:val="3E82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83549F"/>
    <w:multiLevelType w:val="multilevel"/>
    <w:tmpl w:val="52DA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F1BA2"/>
    <w:multiLevelType w:val="multilevel"/>
    <w:tmpl w:val="8A0E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41F7D"/>
    <w:multiLevelType w:val="hybridMultilevel"/>
    <w:tmpl w:val="7F704AD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2452E7"/>
    <w:multiLevelType w:val="hybridMultilevel"/>
    <w:tmpl w:val="5712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4CF74DC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E2C5D"/>
    <w:multiLevelType w:val="multilevel"/>
    <w:tmpl w:val="5B60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32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175D5E"/>
    <w:multiLevelType w:val="hybridMultilevel"/>
    <w:tmpl w:val="394C7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9">
    <w:nsid w:val="6A336365"/>
    <w:multiLevelType w:val="hybridMultilevel"/>
    <w:tmpl w:val="B406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7BCA515A"/>
    <w:multiLevelType w:val="multilevel"/>
    <w:tmpl w:val="57FE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41"/>
  </w:num>
  <w:num w:numId="5">
    <w:abstractNumId w:val="26"/>
  </w:num>
  <w:num w:numId="6">
    <w:abstractNumId w:val="34"/>
  </w:num>
  <w:num w:numId="7">
    <w:abstractNumId w:val="44"/>
  </w:num>
  <w:num w:numId="8">
    <w:abstractNumId w:val="33"/>
  </w:num>
  <w:num w:numId="9">
    <w:abstractNumId w:val="40"/>
  </w:num>
  <w:num w:numId="10">
    <w:abstractNumId w:val="17"/>
  </w:num>
  <w:num w:numId="11">
    <w:abstractNumId w:val="38"/>
  </w:num>
  <w:num w:numId="12">
    <w:abstractNumId w:val="4"/>
  </w:num>
  <w:num w:numId="13">
    <w:abstractNumId w:val="7"/>
  </w:num>
  <w:num w:numId="14">
    <w:abstractNumId w:val="43"/>
  </w:num>
  <w:num w:numId="15">
    <w:abstractNumId w:val="12"/>
  </w:num>
  <w:num w:numId="16">
    <w:abstractNumId w:val="37"/>
  </w:num>
  <w:num w:numId="17">
    <w:abstractNumId w:val="21"/>
  </w:num>
  <w:num w:numId="18">
    <w:abstractNumId w:val="23"/>
  </w:num>
  <w:num w:numId="19">
    <w:abstractNumId w:val="14"/>
  </w:num>
  <w:num w:numId="20">
    <w:abstractNumId w:val="32"/>
  </w:num>
  <w:num w:numId="21">
    <w:abstractNumId w:val="18"/>
  </w:num>
  <w:num w:numId="22">
    <w:abstractNumId w:val="29"/>
  </w:num>
  <w:num w:numId="23">
    <w:abstractNumId w:val="20"/>
  </w:num>
  <w:num w:numId="24">
    <w:abstractNumId w:val="35"/>
  </w:num>
  <w:num w:numId="25">
    <w:abstractNumId w:val="42"/>
  </w:num>
  <w:num w:numId="26">
    <w:abstractNumId w:val="31"/>
  </w:num>
  <w:num w:numId="27">
    <w:abstractNumId w:val="45"/>
  </w:num>
  <w:num w:numId="28">
    <w:abstractNumId w:val="39"/>
  </w:num>
  <w:num w:numId="29">
    <w:abstractNumId w:val="6"/>
  </w:num>
  <w:num w:numId="30">
    <w:abstractNumId w:val="22"/>
  </w:num>
  <w:num w:numId="31">
    <w:abstractNumId w:val="19"/>
  </w:num>
  <w:num w:numId="32">
    <w:abstractNumId w:val="9"/>
  </w:num>
  <w:num w:numId="33">
    <w:abstractNumId w:val="3"/>
  </w:num>
  <w:num w:numId="34">
    <w:abstractNumId w:val="5"/>
  </w:num>
  <w:num w:numId="35">
    <w:abstractNumId w:val="30"/>
  </w:num>
  <w:num w:numId="36">
    <w:abstractNumId w:val="36"/>
  </w:num>
  <w:num w:numId="37">
    <w:abstractNumId w:val="25"/>
  </w:num>
  <w:num w:numId="38">
    <w:abstractNumId w:val="28"/>
  </w:num>
  <w:num w:numId="39">
    <w:abstractNumId w:val="2"/>
  </w:num>
  <w:num w:numId="40">
    <w:abstractNumId w:val="10"/>
  </w:num>
  <w:num w:numId="41">
    <w:abstractNumId w:val="13"/>
  </w:num>
  <w:num w:numId="42">
    <w:abstractNumId w:val="1"/>
  </w:num>
  <w:num w:numId="43">
    <w:abstractNumId w:val="27"/>
  </w:num>
  <w:num w:numId="44">
    <w:abstractNumId w:val="15"/>
  </w:num>
  <w:num w:numId="45">
    <w:abstractNumId w:val="46"/>
  </w:num>
  <w:num w:numId="46">
    <w:abstractNumId w:val="24"/>
  </w:num>
  <w:num w:numId="47">
    <w:abstractNumId w:val="8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07A47"/>
    <w:rsid w:val="00000884"/>
    <w:rsid w:val="00014F75"/>
    <w:rsid w:val="000176C2"/>
    <w:rsid w:val="000326E9"/>
    <w:rsid w:val="00037493"/>
    <w:rsid w:val="000446AD"/>
    <w:rsid w:val="00045CAE"/>
    <w:rsid w:val="00047086"/>
    <w:rsid w:val="000552F8"/>
    <w:rsid w:val="00055DDF"/>
    <w:rsid w:val="000645EC"/>
    <w:rsid w:val="00067A13"/>
    <w:rsid w:val="000960DB"/>
    <w:rsid w:val="0009706D"/>
    <w:rsid w:val="00097094"/>
    <w:rsid w:val="000A33FA"/>
    <w:rsid w:val="000C5397"/>
    <w:rsid w:val="000D31F5"/>
    <w:rsid w:val="000D6C86"/>
    <w:rsid w:val="000F5E0F"/>
    <w:rsid w:val="001015D9"/>
    <w:rsid w:val="00103B32"/>
    <w:rsid w:val="0011037A"/>
    <w:rsid w:val="0011387E"/>
    <w:rsid w:val="00116BC4"/>
    <w:rsid w:val="00125EBD"/>
    <w:rsid w:val="00126132"/>
    <w:rsid w:val="0013457A"/>
    <w:rsid w:val="0014291B"/>
    <w:rsid w:val="00162AC3"/>
    <w:rsid w:val="0017621F"/>
    <w:rsid w:val="00181D21"/>
    <w:rsid w:val="00183FA1"/>
    <w:rsid w:val="001866C6"/>
    <w:rsid w:val="001906C2"/>
    <w:rsid w:val="00193F90"/>
    <w:rsid w:val="001A0F58"/>
    <w:rsid w:val="001A0FEA"/>
    <w:rsid w:val="001A5B29"/>
    <w:rsid w:val="001A6BC3"/>
    <w:rsid w:val="001A715D"/>
    <w:rsid w:val="001A7F36"/>
    <w:rsid w:val="001B258F"/>
    <w:rsid w:val="001C2E59"/>
    <w:rsid w:val="001C4187"/>
    <w:rsid w:val="001C45D9"/>
    <w:rsid w:val="001D03AC"/>
    <w:rsid w:val="001D4383"/>
    <w:rsid w:val="001E2779"/>
    <w:rsid w:val="001E627A"/>
    <w:rsid w:val="001F1EB8"/>
    <w:rsid w:val="001F5084"/>
    <w:rsid w:val="00214A13"/>
    <w:rsid w:val="00223C63"/>
    <w:rsid w:val="002310F0"/>
    <w:rsid w:val="00232C1F"/>
    <w:rsid w:val="00234777"/>
    <w:rsid w:val="002377F6"/>
    <w:rsid w:val="00240563"/>
    <w:rsid w:val="00243A5D"/>
    <w:rsid w:val="00253D7C"/>
    <w:rsid w:val="0025661D"/>
    <w:rsid w:val="00263E33"/>
    <w:rsid w:val="00272F85"/>
    <w:rsid w:val="00283083"/>
    <w:rsid w:val="002A02AC"/>
    <w:rsid w:val="002A12ED"/>
    <w:rsid w:val="002A1984"/>
    <w:rsid w:val="002A29D0"/>
    <w:rsid w:val="002A41CC"/>
    <w:rsid w:val="002B7F0B"/>
    <w:rsid w:val="002D1B70"/>
    <w:rsid w:val="002D78EB"/>
    <w:rsid w:val="002D7F1F"/>
    <w:rsid w:val="002E4C46"/>
    <w:rsid w:val="002E5EAA"/>
    <w:rsid w:val="002F53E6"/>
    <w:rsid w:val="00306A82"/>
    <w:rsid w:val="00323A05"/>
    <w:rsid w:val="0033058C"/>
    <w:rsid w:val="003508A6"/>
    <w:rsid w:val="003525EB"/>
    <w:rsid w:val="003576AB"/>
    <w:rsid w:val="00362A75"/>
    <w:rsid w:val="003633AD"/>
    <w:rsid w:val="003703DF"/>
    <w:rsid w:val="0038582A"/>
    <w:rsid w:val="00393CD9"/>
    <w:rsid w:val="00395FD1"/>
    <w:rsid w:val="003960BA"/>
    <w:rsid w:val="00397686"/>
    <w:rsid w:val="003A6158"/>
    <w:rsid w:val="003B3B7B"/>
    <w:rsid w:val="003C06DD"/>
    <w:rsid w:val="003C4DAC"/>
    <w:rsid w:val="004021D3"/>
    <w:rsid w:val="004021DF"/>
    <w:rsid w:val="00414132"/>
    <w:rsid w:val="00415438"/>
    <w:rsid w:val="00422D81"/>
    <w:rsid w:val="00426562"/>
    <w:rsid w:val="00434B86"/>
    <w:rsid w:val="00437872"/>
    <w:rsid w:val="00440C6F"/>
    <w:rsid w:val="00455CB8"/>
    <w:rsid w:val="00457FE2"/>
    <w:rsid w:val="00460E67"/>
    <w:rsid w:val="00464B41"/>
    <w:rsid w:val="00467984"/>
    <w:rsid w:val="00473F3B"/>
    <w:rsid w:val="00477783"/>
    <w:rsid w:val="00490347"/>
    <w:rsid w:val="00491C29"/>
    <w:rsid w:val="0049731E"/>
    <w:rsid w:val="004A3C88"/>
    <w:rsid w:val="004A402B"/>
    <w:rsid w:val="004A6028"/>
    <w:rsid w:val="004B076F"/>
    <w:rsid w:val="004B09DD"/>
    <w:rsid w:val="004B12AB"/>
    <w:rsid w:val="004B579C"/>
    <w:rsid w:val="004B7FE2"/>
    <w:rsid w:val="004D29E0"/>
    <w:rsid w:val="004D5063"/>
    <w:rsid w:val="004D5C20"/>
    <w:rsid w:val="004F0E26"/>
    <w:rsid w:val="00507A47"/>
    <w:rsid w:val="00511882"/>
    <w:rsid w:val="005204D8"/>
    <w:rsid w:val="005219FC"/>
    <w:rsid w:val="0052339D"/>
    <w:rsid w:val="00523AC1"/>
    <w:rsid w:val="0052442A"/>
    <w:rsid w:val="005341AA"/>
    <w:rsid w:val="00544CCA"/>
    <w:rsid w:val="00554DC9"/>
    <w:rsid w:val="00571934"/>
    <w:rsid w:val="00571DCC"/>
    <w:rsid w:val="00574B96"/>
    <w:rsid w:val="00576585"/>
    <w:rsid w:val="005A779A"/>
    <w:rsid w:val="005C600F"/>
    <w:rsid w:val="005C7202"/>
    <w:rsid w:val="005D2462"/>
    <w:rsid w:val="005D71B9"/>
    <w:rsid w:val="005E224A"/>
    <w:rsid w:val="005E4A51"/>
    <w:rsid w:val="005E7907"/>
    <w:rsid w:val="0060098A"/>
    <w:rsid w:val="00600C78"/>
    <w:rsid w:val="006021DC"/>
    <w:rsid w:val="00603DDF"/>
    <w:rsid w:val="00621121"/>
    <w:rsid w:val="00623A8D"/>
    <w:rsid w:val="006321BD"/>
    <w:rsid w:val="00633F62"/>
    <w:rsid w:val="00635584"/>
    <w:rsid w:val="00635D52"/>
    <w:rsid w:val="00640ACE"/>
    <w:rsid w:val="00642280"/>
    <w:rsid w:val="00643D70"/>
    <w:rsid w:val="00665400"/>
    <w:rsid w:val="006850EF"/>
    <w:rsid w:val="006862EC"/>
    <w:rsid w:val="006878A1"/>
    <w:rsid w:val="006A07B1"/>
    <w:rsid w:val="006B4DCB"/>
    <w:rsid w:val="006B4E5E"/>
    <w:rsid w:val="006C314F"/>
    <w:rsid w:val="006C39AA"/>
    <w:rsid w:val="006D1FDD"/>
    <w:rsid w:val="006D2268"/>
    <w:rsid w:val="006E4ED7"/>
    <w:rsid w:val="006F41E2"/>
    <w:rsid w:val="006F6A4B"/>
    <w:rsid w:val="00704505"/>
    <w:rsid w:val="0072002F"/>
    <w:rsid w:val="007215DA"/>
    <w:rsid w:val="00723CFA"/>
    <w:rsid w:val="00732541"/>
    <w:rsid w:val="00734324"/>
    <w:rsid w:val="00737B03"/>
    <w:rsid w:val="00742015"/>
    <w:rsid w:val="00751DC9"/>
    <w:rsid w:val="00765CCF"/>
    <w:rsid w:val="007668AB"/>
    <w:rsid w:val="007715DD"/>
    <w:rsid w:val="007718FD"/>
    <w:rsid w:val="007809DE"/>
    <w:rsid w:val="00787C2F"/>
    <w:rsid w:val="00791CB6"/>
    <w:rsid w:val="007A3050"/>
    <w:rsid w:val="007A34AF"/>
    <w:rsid w:val="007A5BC8"/>
    <w:rsid w:val="007A761A"/>
    <w:rsid w:val="007B622A"/>
    <w:rsid w:val="007C31D0"/>
    <w:rsid w:val="007D710D"/>
    <w:rsid w:val="007E5685"/>
    <w:rsid w:val="007E7B29"/>
    <w:rsid w:val="007F3AA1"/>
    <w:rsid w:val="007F411D"/>
    <w:rsid w:val="008110E4"/>
    <w:rsid w:val="00814AE3"/>
    <w:rsid w:val="0081680A"/>
    <w:rsid w:val="008340DD"/>
    <w:rsid w:val="00835B91"/>
    <w:rsid w:val="008405E0"/>
    <w:rsid w:val="00860A75"/>
    <w:rsid w:val="00861D26"/>
    <w:rsid w:val="0089378B"/>
    <w:rsid w:val="008A2BB0"/>
    <w:rsid w:val="008A4C3A"/>
    <w:rsid w:val="008B16C4"/>
    <w:rsid w:val="008C5942"/>
    <w:rsid w:val="008C7E2F"/>
    <w:rsid w:val="008D6FC2"/>
    <w:rsid w:val="008E23B4"/>
    <w:rsid w:val="008F1295"/>
    <w:rsid w:val="008F5502"/>
    <w:rsid w:val="00900752"/>
    <w:rsid w:val="00900ECD"/>
    <w:rsid w:val="00910C37"/>
    <w:rsid w:val="0093358E"/>
    <w:rsid w:val="00933F80"/>
    <w:rsid w:val="0093713E"/>
    <w:rsid w:val="00941E15"/>
    <w:rsid w:val="00970165"/>
    <w:rsid w:val="009706EE"/>
    <w:rsid w:val="00977D92"/>
    <w:rsid w:val="00980438"/>
    <w:rsid w:val="009840D8"/>
    <w:rsid w:val="009A0EFF"/>
    <w:rsid w:val="009A2A8D"/>
    <w:rsid w:val="009A4D5C"/>
    <w:rsid w:val="009A4F36"/>
    <w:rsid w:val="009A78BE"/>
    <w:rsid w:val="009B3F6B"/>
    <w:rsid w:val="009C0DBB"/>
    <w:rsid w:val="009C2631"/>
    <w:rsid w:val="009C456C"/>
    <w:rsid w:val="009D30FF"/>
    <w:rsid w:val="009D3B57"/>
    <w:rsid w:val="009E7225"/>
    <w:rsid w:val="009F1BC1"/>
    <w:rsid w:val="009F7D9F"/>
    <w:rsid w:val="00A0068A"/>
    <w:rsid w:val="00A16D28"/>
    <w:rsid w:val="00A17960"/>
    <w:rsid w:val="00A2751D"/>
    <w:rsid w:val="00A47A3E"/>
    <w:rsid w:val="00A81FC8"/>
    <w:rsid w:val="00A846BA"/>
    <w:rsid w:val="00A84ACB"/>
    <w:rsid w:val="00A8511E"/>
    <w:rsid w:val="00A945AD"/>
    <w:rsid w:val="00AA329E"/>
    <w:rsid w:val="00AB05BE"/>
    <w:rsid w:val="00AB1BD2"/>
    <w:rsid w:val="00AC5298"/>
    <w:rsid w:val="00AD037C"/>
    <w:rsid w:val="00AD5DAF"/>
    <w:rsid w:val="00AE156F"/>
    <w:rsid w:val="00AE4652"/>
    <w:rsid w:val="00AF2887"/>
    <w:rsid w:val="00AF5D89"/>
    <w:rsid w:val="00B05401"/>
    <w:rsid w:val="00B0663C"/>
    <w:rsid w:val="00B12B06"/>
    <w:rsid w:val="00B1472A"/>
    <w:rsid w:val="00B31E35"/>
    <w:rsid w:val="00B4008A"/>
    <w:rsid w:val="00B5123A"/>
    <w:rsid w:val="00B74B84"/>
    <w:rsid w:val="00B841FE"/>
    <w:rsid w:val="00B96581"/>
    <w:rsid w:val="00BD0685"/>
    <w:rsid w:val="00BD6A87"/>
    <w:rsid w:val="00C0008F"/>
    <w:rsid w:val="00C0263B"/>
    <w:rsid w:val="00C0391A"/>
    <w:rsid w:val="00C10EE3"/>
    <w:rsid w:val="00C13DF7"/>
    <w:rsid w:val="00C20FB3"/>
    <w:rsid w:val="00C24B07"/>
    <w:rsid w:val="00C26B80"/>
    <w:rsid w:val="00C2781F"/>
    <w:rsid w:val="00C41D5F"/>
    <w:rsid w:val="00C44FA5"/>
    <w:rsid w:val="00C46FCD"/>
    <w:rsid w:val="00C549B2"/>
    <w:rsid w:val="00C6016C"/>
    <w:rsid w:val="00C62978"/>
    <w:rsid w:val="00C8227A"/>
    <w:rsid w:val="00C833A6"/>
    <w:rsid w:val="00C868FB"/>
    <w:rsid w:val="00C870F0"/>
    <w:rsid w:val="00CA4028"/>
    <w:rsid w:val="00CA41D9"/>
    <w:rsid w:val="00CB35DA"/>
    <w:rsid w:val="00CC01CC"/>
    <w:rsid w:val="00CD313A"/>
    <w:rsid w:val="00CD3C77"/>
    <w:rsid w:val="00CD51B3"/>
    <w:rsid w:val="00CD7DF4"/>
    <w:rsid w:val="00CE267A"/>
    <w:rsid w:val="00CE46A8"/>
    <w:rsid w:val="00CF084C"/>
    <w:rsid w:val="00CF7BCE"/>
    <w:rsid w:val="00D02960"/>
    <w:rsid w:val="00D0376A"/>
    <w:rsid w:val="00D04906"/>
    <w:rsid w:val="00D20E69"/>
    <w:rsid w:val="00D22CAC"/>
    <w:rsid w:val="00D239D0"/>
    <w:rsid w:val="00D25A4C"/>
    <w:rsid w:val="00D32B03"/>
    <w:rsid w:val="00D339C9"/>
    <w:rsid w:val="00D40A55"/>
    <w:rsid w:val="00D43B87"/>
    <w:rsid w:val="00D47346"/>
    <w:rsid w:val="00D47571"/>
    <w:rsid w:val="00D55240"/>
    <w:rsid w:val="00D5752D"/>
    <w:rsid w:val="00D63B22"/>
    <w:rsid w:val="00D70F88"/>
    <w:rsid w:val="00D7738D"/>
    <w:rsid w:val="00D82CEC"/>
    <w:rsid w:val="00D92D48"/>
    <w:rsid w:val="00D9382D"/>
    <w:rsid w:val="00D978C4"/>
    <w:rsid w:val="00DC580E"/>
    <w:rsid w:val="00DC7D38"/>
    <w:rsid w:val="00DD3833"/>
    <w:rsid w:val="00DD47A7"/>
    <w:rsid w:val="00DD4E87"/>
    <w:rsid w:val="00DE431B"/>
    <w:rsid w:val="00DF70B7"/>
    <w:rsid w:val="00E02ED3"/>
    <w:rsid w:val="00E07041"/>
    <w:rsid w:val="00E1074C"/>
    <w:rsid w:val="00E20525"/>
    <w:rsid w:val="00E246BC"/>
    <w:rsid w:val="00E25798"/>
    <w:rsid w:val="00E31BF6"/>
    <w:rsid w:val="00E4034A"/>
    <w:rsid w:val="00E468E7"/>
    <w:rsid w:val="00E61466"/>
    <w:rsid w:val="00E72E4D"/>
    <w:rsid w:val="00E81671"/>
    <w:rsid w:val="00E84DCE"/>
    <w:rsid w:val="00E87672"/>
    <w:rsid w:val="00E94BE6"/>
    <w:rsid w:val="00E96645"/>
    <w:rsid w:val="00EB5F0A"/>
    <w:rsid w:val="00EC61D2"/>
    <w:rsid w:val="00EC6ABB"/>
    <w:rsid w:val="00ED1D8F"/>
    <w:rsid w:val="00F074E5"/>
    <w:rsid w:val="00F1166E"/>
    <w:rsid w:val="00F14FB3"/>
    <w:rsid w:val="00F15D4C"/>
    <w:rsid w:val="00F3531D"/>
    <w:rsid w:val="00F37FDC"/>
    <w:rsid w:val="00F47364"/>
    <w:rsid w:val="00F51920"/>
    <w:rsid w:val="00F55F47"/>
    <w:rsid w:val="00F60124"/>
    <w:rsid w:val="00F63CDB"/>
    <w:rsid w:val="00F817A8"/>
    <w:rsid w:val="00F83B29"/>
    <w:rsid w:val="00F8413B"/>
    <w:rsid w:val="00F93A73"/>
    <w:rsid w:val="00F94193"/>
    <w:rsid w:val="00FA2994"/>
    <w:rsid w:val="00FB61E3"/>
    <w:rsid w:val="00FC4951"/>
    <w:rsid w:val="00FC56DC"/>
    <w:rsid w:val="00FF4550"/>
    <w:rsid w:val="00FF61C7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F1295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5">
    <w:name w:val="footnote reference"/>
    <w:basedOn w:val="a0"/>
    <w:rsid w:val="008F1295"/>
  </w:style>
  <w:style w:type="paragraph" w:styleId="a6">
    <w:name w:val="Balloon Text"/>
    <w:basedOn w:val="a"/>
    <w:link w:val="a7"/>
    <w:rsid w:val="00385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8582A"/>
    <w:rPr>
      <w:rFonts w:ascii="Tahoma" w:hAnsi="Tahoma" w:cs="Tahoma"/>
      <w:sz w:val="16"/>
      <w:szCs w:val="16"/>
    </w:rPr>
  </w:style>
  <w:style w:type="character" w:styleId="a8">
    <w:name w:val="Hyperlink"/>
    <w:rsid w:val="00970165"/>
    <w:rPr>
      <w:b/>
      <w:bCs/>
      <w:color w:val="003333"/>
      <w:sz w:val="18"/>
      <w:szCs w:val="18"/>
      <w:u w:val="single"/>
    </w:rPr>
  </w:style>
  <w:style w:type="paragraph" w:styleId="a9">
    <w:name w:val="Body Text Indent"/>
    <w:basedOn w:val="a"/>
    <w:rsid w:val="00FC56DC"/>
    <w:pPr>
      <w:jc w:val="both"/>
    </w:pPr>
    <w:rPr>
      <w:lang w:eastAsia="en-US"/>
    </w:rPr>
  </w:style>
  <w:style w:type="paragraph" w:styleId="aa">
    <w:name w:val="List Paragraph"/>
    <w:basedOn w:val="a"/>
    <w:uiPriority w:val="34"/>
    <w:qFormat/>
    <w:rsid w:val="0013457A"/>
    <w:pPr>
      <w:ind w:left="720"/>
      <w:contextualSpacing/>
    </w:pPr>
  </w:style>
  <w:style w:type="character" w:styleId="ab">
    <w:name w:val="Strong"/>
    <w:qFormat/>
    <w:rsid w:val="0013457A"/>
    <w:rPr>
      <w:b/>
      <w:bCs/>
    </w:rPr>
  </w:style>
  <w:style w:type="paragraph" w:styleId="ac">
    <w:name w:val="No Spacing"/>
    <w:link w:val="ad"/>
    <w:qFormat/>
    <w:rsid w:val="00643D70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rsid w:val="00643D70"/>
    <w:rPr>
      <w:rFonts w:ascii="Calibri" w:hAnsi="Calibri"/>
      <w:sz w:val="22"/>
      <w:szCs w:val="22"/>
      <w:lang w:val="ru-RU" w:eastAsia="en-US" w:bidi="ar-SA"/>
    </w:rPr>
  </w:style>
  <w:style w:type="character" w:styleId="ae">
    <w:name w:val="Emphasis"/>
    <w:qFormat/>
    <w:rsid w:val="00643D70"/>
    <w:rPr>
      <w:i/>
      <w:iCs/>
    </w:rPr>
  </w:style>
  <w:style w:type="paragraph" w:customStyle="1" w:styleId="c10">
    <w:name w:val="c10"/>
    <w:basedOn w:val="a"/>
    <w:rsid w:val="005E7907"/>
    <w:pPr>
      <w:spacing w:before="100" w:beforeAutospacing="1" w:after="100" w:afterAutospacing="1"/>
    </w:pPr>
  </w:style>
  <w:style w:type="character" w:customStyle="1" w:styleId="c13">
    <w:name w:val="c13"/>
    <w:basedOn w:val="a0"/>
    <w:rsid w:val="005E7907"/>
  </w:style>
  <w:style w:type="paragraph" w:customStyle="1" w:styleId="c25">
    <w:name w:val="c25"/>
    <w:basedOn w:val="a"/>
    <w:rsid w:val="005E7907"/>
    <w:pPr>
      <w:spacing w:before="100" w:beforeAutospacing="1" w:after="100" w:afterAutospacing="1"/>
    </w:pPr>
  </w:style>
  <w:style w:type="character" w:customStyle="1" w:styleId="c9">
    <w:name w:val="c9"/>
    <w:basedOn w:val="a0"/>
    <w:rsid w:val="005E7907"/>
  </w:style>
  <w:style w:type="paragraph" w:customStyle="1" w:styleId="c47">
    <w:name w:val="c47"/>
    <w:basedOn w:val="a"/>
    <w:rsid w:val="005E7907"/>
    <w:pPr>
      <w:spacing w:before="100" w:beforeAutospacing="1" w:after="100" w:afterAutospacing="1"/>
    </w:pPr>
  </w:style>
  <w:style w:type="character" w:customStyle="1" w:styleId="c19">
    <w:name w:val="c19"/>
    <w:basedOn w:val="a0"/>
    <w:rsid w:val="005E7907"/>
  </w:style>
  <w:style w:type="character" w:customStyle="1" w:styleId="8">
    <w:name w:val="Основной текст (8)"/>
    <w:rsid w:val="00633F62"/>
    <w:rPr>
      <w:sz w:val="21"/>
      <w:szCs w:val="21"/>
      <w:lang w:bidi="ar-SA"/>
    </w:rPr>
  </w:style>
  <w:style w:type="character" w:customStyle="1" w:styleId="812pt">
    <w:name w:val="Основной текст (8) + 12 pt"/>
    <w:rsid w:val="00633F6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paragraph" w:customStyle="1" w:styleId="81">
    <w:name w:val="Основной текст (8)1"/>
    <w:basedOn w:val="a"/>
    <w:rsid w:val="00633F62"/>
    <w:pPr>
      <w:shd w:val="clear" w:color="auto" w:fill="FFFFFF"/>
      <w:suppressAutoHyphens/>
      <w:spacing w:after="200" w:line="211" w:lineRule="exact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c4">
    <w:name w:val="c4"/>
    <w:basedOn w:val="a"/>
    <w:rsid w:val="00571934"/>
    <w:pPr>
      <w:spacing w:before="100" w:beforeAutospacing="1" w:after="100" w:afterAutospacing="1"/>
    </w:pPr>
  </w:style>
  <w:style w:type="character" w:customStyle="1" w:styleId="c1">
    <w:name w:val="c1"/>
    <w:basedOn w:val="a0"/>
    <w:rsid w:val="006E4ED7"/>
  </w:style>
  <w:style w:type="paragraph" w:styleId="2">
    <w:name w:val="Body Text Indent 2"/>
    <w:basedOn w:val="a"/>
    <w:link w:val="20"/>
    <w:rsid w:val="00F37F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37FDC"/>
    <w:rPr>
      <w:sz w:val="24"/>
      <w:szCs w:val="24"/>
    </w:rPr>
  </w:style>
  <w:style w:type="paragraph" w:customStyle="1" w:styleId="c16">
    <w:name w:val="c16"/>
    <w:basedOn w:val="a"/>
    <w:rsid w:val="00900ECD"/>
    <w:pPr>
      <w:spacing w:before="100" w:beforeAutospacing="1" w:after="100" w:afterAutospacing="1"/>
    </w:pPr>
  </w:style>
  <w:style w:type="character" w:customStyle="1" w:styleId="c20">
    <w:name w:val="c20"/>
    <w:basedOn w:val="a0"/>
    <w:rsid w:val="00900ECD"/>
  </w:style>
  <w:style w:type="character" w:customStyle="1" w:styleId="c3">
    <w:name w:val="c3"/>
    <w:basedOn w:val="a0"/>
    <w:rsid w:val="00900ECD"/>
  </w:style>
  <w:style w:type="paragraph" w:customStyle="1" w:styleId="c75">
    <w:name w:val="c75"/>
    <w:basedOn w:val="a"/>
    <w:rsid w:val="00900E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учебная  программа</vt:lpstr>
    </vt:vector>
  </TitlesOfParts>
  <Company>Игорь Лисин</Company>
  <LinksUpToDate>false</LinksUpToDate>
  <CharactersWithSpaces>23303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учебная  программа</dc:title>
  <dc:subject/>
  <dc:creator>Игорь Лисин</dc:creator>
  <cp:keywords/>
  <cp:lastModifiedBy>БОРАНЧИ</cp:lastModifiedBy>
  <cp:revision>3</cp:revision>
  <cp:lastPrinted>2010-09-11T21:06:00Z</cp:lastPrinted>
  <dcterms:created xsi:type="dcterms:W3CDTF">2019-09-17T16:06:00Z</dcterms:created>
  <dcterms:modified xsi:type="dcterms:W3CDTF">2019-11-24T09:13:00Z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-424644810</vt:i4>
  </property>
</Properties>
</file>