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2D" w:rsidRPr="001048F6" w:rsidRDefault="0050342D" w:rsidP="0050342D">
      <w:pPr>
        <w:pStyle w:val="2"/>
        <w:ind w:firstLine="0"/>
        <w:rPr>
          <w:color w:val="auto"/>
          <w:sz w:val="24"/>
        </w:rPr>
      </w:pPr>
      <w:bookmarkStart w:id="0" w:name="_Toc228880698"/>
      <w:bookmarkStart w:id="1" w:name="_Toc235499241"/>
      <w:r w:rsidRPr="001048F6">
        <w:rPr>
          <w:color w:val="auto"/>
          <w:sz w:val="24"/>
        </w:rPr>
        <w:t>Пояснительная записка</w:t>
      </w:r>
      <w:bookmarkEnd w:id="0"/>
      <w:bookmarkEnd w:id="1"/>
    </w:p>
    <w:p w:rsidR="0050342D" w:rsidRPr="001048F6" w:rsidRDefault="0050342D" w:rsidP="0050342D"/>
    <w:p w:rsidR="0050342D" w:rsidRPr="001048F6" w:rsidRDefault="0050342D" w:rsidP="0050342D">
      <w:pPr>
        <w:ind w:left="720"/>
      </w:pPr>
      <w:r w:rsidRPr="001048F6">
        <w:t>Рабочая программа составлена на основании нормативных документов:</w:t>
      </w:r>
    </w:p>
    <w:p w:rsidR="0050342D" w:rsidRPr="001048F6" w:rsidRDefault="0050342D" w:rsidP="0050342D">
      <w:pPr>
        <w:pStyle w:val="a3"/>
        <w:numPr>
          <w:ilvl w:val="0"/>
          <w:numId w:val="2"/>
        </w:numPr>
        <w:ind w:left="284" w:hanging="284"/>
        <w:jc w:val="both"/>
      </w:pPr>
      <w:r w:rsidRPr="001048F6">
        <w:t>ФЗ-273 от 29.12.2012 г.   «Об образовании в Российской Федерации»</w:t>
      </w:r>
      <w:r w:rsidR="00F04BDB">
        <w:t>;</w:t>
      </w:r>
    </w:p>
    <w:p w:rsidR="0050342D" w:rsidRPr="001048F6" w:rsidRDefault="0050342D" w:rsidP="0050342D">
      <w:pPr>
        <w:pStyle w:val="a3"/>
        <w:numPr>
          <w:ilvl w:val="0"/>
          <w:numId w:val="2"/>
        </w:numPr>
        <w:ind w:left="284" w:hanging="284"/>
        <w:jc w:val="both"/>
      </w:pPr>
      <w:r w:rsidRPr="001048F6"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 w:rsidRPr="001048F6">
        <w:t>Минобрнауки</w:t>
      </w:r>
      <w:proofErr w:type="spellEnd"/>
      <w:r w:rsidRPr="001048F6">
        <w:t xml:space="preserve"> России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6E5423" w:rsidRPr="006E5423" w:rsidRDefault="0050342D" w:rsidP="006E5423">
      <w:pPr>
        <w:pStyle w:val="a3"/>
        <w:numPr>
          <w:ilvl w:val="0"/>
          <w:numId w:val="2"/>
        </w:numPr>
        <w:ind w:left="284" w:hanging="284"/>
        <w:jc w:val="both"/>
        <w:rPr>
          <w:rStyle w:val="a4"/>
          <w:b w:val="0"/>
          <w:bCs w:val="0"/>
        </w:rPr>
      </w:pPr>
      <w:r w:rsidRPr="001048F6">
        <w:t xml:space="preserve">Основная образовательная программа основного общего образования </w:t>
      </w:r>
      <w:r w:rsidR="005C2590">
        <w:t xml:space="preserve">МКОУ «Боранчинская СОШ им. </w:t>
      </w:r>
      <w:proofErr w:type="spellStart"/>
      <w:r w:rsidR="005C2590">
        <w:t>К.Б.Оразбаева</w:t>
      </w:r>
      <w:proofErr w:type="spellEnd"/>
      <w:r w:rsidR="005C2590">
        <w:t>»</w:t>
      </w:r>
      <w:r w:rsidRPr="007660C8">
        <w:rPr>
          <w:rStyle w:val="a4"/>
          <w:b w:val="0"/>
        </w:rPr>
        <w:t>;</w:t>
      </w:r>
      <w:bookmarkStart w:id="2" w:name="_GoBack"/>
      <w:bookmarkEnd w:id="2"/>
    </w:p>
    <w:p w:rsidR="0050342D" w:rsidRPr="001048F6" w:rsidRDefault="006E5423" w:rsidP="006E5423">
      <w:pPr>
        <w:pStyle w:val="a3"/>
        <w:numPr>
          <w:ilvl w:val="0"/>
          <w:numId w:val="2"/>
        </w:numPr>
        <w:ind w:left="284" w:hanging="284"/>
        <w:jc w:val="both"/>
      </w:pPr>
      <w:r w:rsidRPr="006E5423">
        <w:t xml:space="preserve">Приказ </w:t>
      </w:r>
      <w:proofErr w:type="spellStart"/>
      <w:r w:rsidRPr="006E5423">
        <w:t>Минпросвещения</w:t>
      </w:r>
      <w:proofErr w:type="spellEnd"/>
      <w:r w:rsidRPr="006E5423">
        <w:t xml:space="preserve">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6E5423">
        <w:t>Минпросвещения</w:t>
      </w:r>
      <w:proofErr w:type="spellEnd"/>
      <w:r w:rsidRPr="006E5423">
        <w:t xml:space="preserve"> России  от 08.05.2019 №233 «О внесении изменений в федеральный перечень учебников»)</w:t>
      </w:r>
      <w:r w:rsidR="0050342D" w:rsidRPr="006E5423">
        <w:rPr>
          <w:color w:val="000000"/>
        </w:rPr>
        <w:t>;</w:t>
      </w:r>
    </w:p>
    <w:p w:rsidR="0050342D" w:rsidRPr="001048F6" w:rsidRDefault="005C2590" w:rsidP="005C2590">
      <w:pPr>
        <w:pStyle w:val="a3"/>
        <w:numPr>
          <w:ilvl w:val="0"/>
          <w:numId w:val="2"/>
        </w:numPr>
        <w:ind w:left="284" w:hanging="284"/>
        <w:jc w:val="both"/>
      </w:pPr>
      <w:r>
        <w:rPr>
          <w:color w:val="000000"/>
        </w:rPr>
        <w:t>Учебный план</w:t>
      </w:r>
      <w:proofErr w:type="gramStart"/>
      <w:r>
        <w:rPr>
          <w:color w:val="000000"/>
        </w:rPr>
        <w:t xml:space="preserve"> </w:t>
      </w:r>
      <w:r w:rsidR="00F04BDB">
        <w:rPr>
          <w:color w:val="000000"/>
        </w:rPr>
        <w:t>.</w:t>
      </w:r>
      <w:proofErr w:type="gramEnd"/>
      <w:r w:rsidRPr="005C2590">
        <w:t xml:space="preserve"> </w:t>
      </w:r>
      <w:r>
        <w:t xml:space="preserve">МКОУ «Боранчинская СОШ им. </w:t>
      </w:r>
      <w:proofErr w:type="spellStart"/>
      <w:r>
        <w:t>К.Б.Оразбаева</w:t>
      </w:r>
      <w:proofErr w:type="spellEnd"/>
      <w:r>
        <w:t>»</w:t>
      </w:r>
      <w:r w:rsidRPr="007660C8">
        <w:rPr>
          <w:rStyle w:val="a4"/>
          <w:b w:val="0"/>
        </w:rPr>
        <w:t>;</w:t>
      </w:r>
    </w:p>
    <w:p w:rsidR="0050342D" w:rsidRPr="001048F6" w:rsidRDefault="0050342D" w:rsidP="0050342D">
      <w:pPr>
        <w:ind w:firstLine="709"/>
        <w:jc w:val="both"/>
      </w:pPr>
      <w:proofErr w:type="gramStart"/>
      <w:r w:rsidRPr="001048F6">
        <w:t>При реализации программы учебного предмета «Информатика» у учащихся формируется  информационная и алгоритмическая культура; 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</w:t>
      </w:r>
      <w:proofErr w:type="gramEnd"/>
      <w:r w:rsidRPr="001048F6">
        <w:t xml:space="preserve">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50342D" w:rsidRPr="001048F6" w:rsidRDefault="0050342D" w:rsidP="0050342D">
      <w:pPr>
        <w:ind w:firstLine="709"/>
      </w:pPr>
      <w:r w:rsidRPr="001048F6">
        <w:t>Для достижения комплекса поставленных целей в процессе изучения информатики необходимо решить следующие задачи:</w:t>
      </w:r>
    </w:p>
    <w:p w:rsidR="0050342D" w:rsidRPr="001048F6" w:rsidRDefault="0050342D" w:rsidP="0050342D">
      <w:pPr>
        <w:numPr>
          <w:ilvl w:val="0"/>
          <w:numId w:val="1"/>
        </w:numPr>
        <w:ind w:left="0" w:firstLine="426"/>
        <w:jc w:val="both"/>
      </w:pPr>
      <w:r w:rsidRPr="001048F6">
        <w:t xml:space="preserve"> создать условия для осознанного использования учащимися при изучении школьных дисциплин таких обще предметных понятий как «объект», «система», «модель», «алгоритм», «исполнитель» и др.;</w:t>
      </w:r>
    </w:p>
    <w:p w:rsidR="0050342D" w:rsidRPr="001048F6" w:rsidRDefault="0050342D" w:rsidP="0050342D">
      <w:pPr>
        <w:numPr>
          <w:ilvl w:val="0"/>
          <w:numId w:val="1"/>
        </w:numPr>
        <w:ind w:left="0" w:firstLine="426"/>
        <w:jc w:val="both"/>
      </w:pPr>
      <w:r w:rsidRPr="001048F6">
        <w:t xml:space="preserve">сформировать у учащихся 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50342D" w:rsidRPr="001048F6" w:rsidRDefault="0050342D" w:rsidP="0050342D">
      <w:pPr>
        <w:numPr>
          <w:ilvl w:val="0"/>
          <w:numId w:val="1"/>
        </w:numPr>
        <w:ind w:left="0" w:right="22" w:firstLine="426"/>
        <w:jc w:val="both"/>
      </w:pPr>
      <w:r w:rsidRPr="001048F6">
        <w:t xml:space="preserve"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</w:t>
      </w:r>
      <w:r w:rsidRPr="001048F6">
        <w:lastRenderedPageBreak/>
        <w:t>представления информации в зависимости от стоящей задачи,  проверять адекватность модели объекту и цели моделирования;</w:t>
      </w:r>
    </w:p>
    <w:p w:rsidR="0050342D" w:rsidRPr="001048F6" w:rsidRDefault="0050342D" w:rsidP="0050342D">
      <w:pPr>
        <w:numPr>
          <w:ilvl w:val="0"/>
          <w:numId w:val="1"/>
        </w:numPr>
        <w:ind w:left="0" w:right="22" w:firstLine="426"/>
        <w:jc w:val="both"/>
      </w:pPr>
      <w:r w:rsidRPr="001048F6">
        <w:t xml:space="preserve"> 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0342D" w:rsidRPr="001048F6" w:rsidRDefault="0050342D" w:rsidP="0050342D">
      <w:pPr>
        <w:numPr>
          <w:ilvl w:val="0"/>
          <w:numId w:val="1"/>
        </w:numPr>
        <w:ind w:left="0" w:right="22" w:firstLine="426"/>
        <w:jc w:val="both"/>
      </w:pPr>
      <w:r w:rsidRPr="001048F6">
        <w:t xml:space="preserve"> 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 </w:t>
      </w:r>
    </w:p>
    <w:p w:rsidR="0050342D" w:rsidRPr="001048F6" w:rsidRDefault="0050342D" w:rsidP="0050342D">
      <w:pPr>
        <w:numPr>
          <w:ilvl w:val="0"/>
          <w:numId w:val="1"/>
        </w:numPr>
        <w:ind w:left="0" w:right="22" w:firstLine="426"/>
        <w:jc w:val="both"/>
      </w:pPr>
      <w:r w:rsidRPr="001048F6">
        <w:t xml:space="preserve"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50342D" w:rsidRPr="001048F6" w:rsidRDefault="0050342D" w:rsidP="0050342D">
      <w:pPr>
        <w:numPr>
          <w:ilvl w:val="0"/>
          <w:numId w:val="1"/>
        </w:numPr>
        <w:ind w:left="0" w:right="22" w:firstLine="426"/>
        <w:jc w:val="both"/>
      </w:pPr>
      <w:r w:rsidRPr="001048F6"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50342D" w:rsidRPr="001048F6" w:rsidRDefault="0050342D" w:rsidP="0050342D">
      <w:pPr>
        <w:ind w:firstLine="709"/>
      </w:pPr>
      <w:bookmarkStart w:id="3" w:name="_Toc228880702"/>
      <w:bookmarkStart w:id="4" w:name="_Toc235499245"/>
      <w:r w:rsidRPr="001048F6">
        <w:t>Для достижения поставленных целей используется УМК</w:t>
      </w:r>
      <w:r w:rsidRPr="001048F6">
        <w:rPr>
          <w:b/>
          <w:bCs/>
        </w:rPr>
        <w:t>«</w:t>
      </w:r>
      <w:r w:rsidRPr="001048F6">
        <w:rPr>
          <w:bCs/>
        </w:rPr>
        <w:t xml:space="preserve">Информатика» для 7-9 классов </w:t>
      </w:r>
      <w:proofErr w:type="spellStart"/>
      <w:r w:rsidRPr="001048F6">
        <w:rPr>
          <w:bCs/>
        </w:rPr>
        <w:t>Л.Л.Босовой</w:t>
      </w:r>
      <w:proofErr w:type="spellEnd"/>
      <w:r w:rsidRPr="001048F6">
        <w:rPr>
          <w:b/>
          <w:bCs/>
        </w:rPr>
        <w:t>,</w:t>
      </w:r>
      <w:r w:rsidRPr="001048F6">
        <w:rPr>
          <w:bCs/>
        </w:rPr>
        <w:t xml:space="preserve"> </w:t>
      </w:r>
      <w:proofErr w:type="spellStart"/>
      <w:r w:rsidRPr="001048F6">
        <w:rPr>
          <w:bCs/>
        </w:rPr>
        <w:t>Ю.А.Босовой</w:t>
      </w:r>
      <w:proofErr w:type="spellEnd"/>
      <w:r w:rsidR="00F04BDB">
        <w:rPr>
          <w:bCs/>
        </w:rPr>
        <w:t xml:space="preserve">, </w:t>
      </w:r>
      <w:r w:rsidRPr="001048F6">
        <w:t>утвержденный Федеральным перечнем учебников.Программа рассчитана на 35 учебных часов</w:t>
      </w:r>
      <w:r>
        <w:t>,1</w:t>
      </w:r>
      <w:r w:rsidRPr="001048F6">
        <w:t xml:space="preserve"> час в неделю.</w:t>
      </w:r>
    </w:p>
    <w:p w:rsidR="0050342D" w:rsidRPr="001048F6" w:rsidRDefault="0050342D" w:rsidP="0050342D">
      <w:pPr>
        <w:ind w:left="720"/>
        <w:jc w:val="both"/>
      </w:pPr>
    </w:p>
    <w:p w:rsidR="0050342D" w:rsidRPr="001048F6" w:rsidRDefault="0050342D" w:rsidP="0050342D">
      <w:pPr>
        <w:ind w:left="720"/>
        <w:jc w:val="center"/>
        <w:rPr>
          <w:b/>
        </w:rPr>
      </w:pPr>
      <w:r w:rsidRPr="001048F6">
        <w:rPr>
          <w:b/>
        </w:rPr>
        <w:t>Планируемые рез</w:t>
      </w:r>
      <w:r>
        <w:rPr>
          <w:b/>
        </w:rPr>
        <w:t>ультаты освоения учебного предмета</w:t>
      </w:r>
    </w:p>
    <w:p w:rsidR="0050342D" w:rsidRPr="001048F6" w:rsidRDefault="0050342D" w:rsidP="0050342D">
      <w:pPr>
        <w:pStyle w:val="2"/>
        <w:ind w:firstLine="0"/>
        <w:rPr>
          <w:color w:val="auto"/>
          <w:sz w:val="24"/>
        </w:rPr>
      </w:pPr>
    </w:p>
    <w:p w:rsidR="0050342D" w:rsidRPr="001048F6" w:rsidRDefault="0050342D" w:rsidP="0050342D">
      <w:pPr>
        <w:jc w:val="both"/>
        <w:rPr>
          <w:b/>
          <w:lang w:eastAsia="en-US"/>
        </w:rPr>
      </w:pPr>
      <w:bookmarkStart w:id="5" w:name="_Toc228880703"/>
      <w:bookmarkStart w:id="6" w:name="_Toc235499248"/>
      <w:bookmarkEnd w:id="3"/>
      <w:bookmarkEnd w:id="4"/>
      <w:r w:rsidRPr="001048F6">
        <w:rPr>
          <w:b/>
          <w:lang w:eastAsia="en-US"/>
        </w:rPr>
        <w:t>Выпускник научится:</w:t>
      </w:r>
    </w:p>
    <w:p w:rsidR="0050342D" w:rsidRPr="001048F6" w:rsidRDefault="0050342D" w:rsidP="0050342D">
      <w:pPr>
        <w:jc w:val="both"/>
      </w:pPr>
      <w:r w:rsidRPr="001048F6"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50342D" w:rsidRPr="001048F6" w:rsidRDefault="0050342D" w:rsidP="0050342D">
      <w:pPr>
        <w:jc w:val="both"/>
      </w:pPr>
      <w:r w:rsidRPr="001048F6"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50342D" w:rsidRPr="001048F6" w:rsidRDefault="0050342D" w:rsidP="0050342D">
      <w:pPr>
        <w:jc w:val="both"/>
      </w:pPr>
      <w:r w:rsidRPr="001048F6">
        <w:t>раскрывать общие закономерности протекания информационных процессов в системах различной природы;</w:t>
      </w:r>
    </w:p>
    <w:p w:rsidR="0050342D" w:rsidRPr="001048F6" w:rsidRDefault="0050342D" w:rsidP="0050342D">
      <w:pPr>
        <w:jc w:val="both"/>
      </w:pPr>
      <w:r w:rsidRPr="001048F6"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50342D" w:rsidRPr="001048F6" w:rsidRDefault="0050342D" w:rsidP="0050342D">
      <w:pPr>
        <w:jc w:val="both"/>
      </w:pPr>
      <w:r w:rsidRPr="001048F6">
        <w:t>классифицировать средства ИКТ в соответствии с кругом выполняемых задач;</w:t>
      </w:r>
    </w:p>
    <w:p w:rsidR="0050342D" w:rsidRPr="001048F6" w:rsidRDefault="0050342D" w:rsidP="0050342D">
      <w:pPr>
        <w:jc w:val="both"/>
      </w:pPr>
      <w:r w:rsidRPr="001048F6"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50342D" w:rsidRPr="001048F6" w:rsidRDefault="0050342D" w:rsidP="0050342D">
      <w:pPr>
        <w:jc w:val="both"/>
      </w:pPr>
      <w:r w:rsidRPr="001048F6">
        <w:t>определять качественные и количественные характеристики компонентов компьютера;</w:t>
      </w:r>
    </w:p>
    <w:p w:rsidR="0050342D" w:rsidRPr="001048F6" w:rsidRDefault="0050342D" w:rsidP="0050342D">
      <w:pPr>
        <w:jc w:val="both"/>
      </w:pPr>
      <w:r w:rsidRPr="001048F6">
        <w:t xml:space="preserve">узнает об истории и тенденциях развития компьютеров; о </w:t>
      </w:r>
      <w:proofErr w:type="gramStart"/>
      <w:r w:rsidRPr="001048F6">
        <w:t>том</w:t>
      </w:r>
      <w:proofErr w:type="gramEnd"/>
      <w:r w:rsidRPr="001048F6">
        <w:t xml:space="preserve"> как можно улучшить характеристики компьютеров; </w:t>
      </w:r>
    </w:p>
    <w:p w:rsidR="0050342D" w:rsidRPr="001048F6" w:rsidRDefault="0050342D" w:rsidP="0050342D">
      <w:pPr>
        <w:jc w:val="both"/>
      </w:pPr>
      <w:r w:rsidRPr="001048F6">
        <w:t>узнает о том, какие задачи решаются с помощью суперкомпьютеров.</w:t>
      </w:r>
    </w:p>
    <w:p w:rsidR="0050342D" w:rsidRPr="001048F6" w:rsidRDefault="0050342D" w:rsidP="0050342D">
      <w:pPr>
        <w:jc w:val="both"/>
        <w:rPr>
          <w:b/>
          <w:lang w:eastAsia="en-US"/>
        </w:rPr>
      </w:pPr>
      <w:r w:rsidRPr="001048F6">
        <w:rPr>
          <w:b/>
          <w:lang w:eastAsia="en-US"/>
        </w:rPr>
        <w:t>Выпускник получит возможность:</w:t>
      </w:r>
    </w:p>
    <w:p w:rsidR="0050342D" w:rsidRPr="001048F6" w:rsidRDefault="0050342D" w:rsidP="0050342D">
      <w:pPr>
        <w:jc w:val="both"/>
      </w:pPr>
      <w:r w:rsidRPr="001048F6">
        <w:t>осознано подходить к выбору ИКТ–средств для своих учебных и иных целей;</w:t>
      </w:r>
    </w:p>
    <w:p w:rsidR="0050342D" w:rsidRPr="001048F6" w:rsidRDefault="0050342D" w:rsidP="0050342D">
      <w:pPr>
        <w:jc w:val="both"/>
      </w:pPr>
      <w:r w:rsidRPr="001048F6">
        <w:t>узнать о физических ограничениях на значения характеристик компьютера.</w:t>
      </w:r>
    </w:p>
    <w:p w:rsidR="0050342D" w:rsidRPr="001048F6" w:rsidRDefault="0050342D" w:rsidP="0050342D">
      <w:pPr>
        <w:jc w:val="both"/>
        <w:rPr>
          <w:lang w:eastAsia="en-US"/>
        </w:rPr>
      </w:pPr>
    </w:p>
    <w:p w:rsidR="0050342D" w:rsidRPr="00F04BDB" w:rsidRDefault="0050342D" w:rsidP="00F04BDB">
      <w:pPr>
        <w:jc w:val="center"/>
        <w:rPr>
          <w:u w:val="single"/>
          <w:lang w:eastAsia="en-US"/>
        </w:rPr>
      </w:pPr>
      <w:r w:rsidRPr="00F04BDB">
        <w:rPr>
          <w:u w:val="single"/>
          <w:lang w:eastAsia="en-US"/>
        </w:rPr>
        <w:t>Математические основы информатики</w:t>
      </w:r>
    </w:p>
    <w:p w:rsidR="0050342D" w:rsidRPr="001048F6" w:rsidRDefault="0050342D" w:rsidP="0050342D">
      <w:pPr>
        <w:jc w:val="both"/>
        <w:rPr>
          <w:b/>
          <w:lang w:eastAsia="en-US"/>
        </w:rPr>
      </w:pPr>
      <w:r w:rsidRPr="001048F6">
        <w:rPr>
          <w:b/>
          <w:lang w:eastAsia="en-US"/>
        </w:rPr>
        <w:t>Выпускник научится:</w:t>
      </w:r>
    </w:p>
    <w:p w:rsidR="0050342D" w:rsidRPr="001048F6" w:rsidRDefault="0050342D" w:rsidP="0050342D">
      <w:pPr>
        <w:jc w:val="both"/>
      </w:pPr>
      <w:r w:rsidRPr="001048F6"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50342D" w:rsidRPr="001048F6" w:rsidRDefault="0050342D" w:rsidP="0050342D">
      <w:pPr>
        <w:jc w:val="both"/>
      </w:pPr>
      <w:r w:rsidRPr="001048F6">
        <w:t>кодировать и декодировать тексты по заданной кодовой таблице;</w:t>
      </w:r>
    </w:p>
    <w:p w:rsidR="0050342D" w:rsidRPr="001048F6" w:rsidRDefault="0050342D" w:rsidP="0050342D">
      <w:pPr>
        <w:jc w:val="both"/>
      </w:pPr>
      <w:r w:rsidRPr="001048F6">
        <w:lastRenderedPageBreak/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50342D" w:rsidRPr="001048F6" w:rsidRDefault="0050342D" w:rsidP="0050342D">
      <w:pPr>
        <w:jc w:val="both"/>
      </w:pPr>
      <w:r w:rsidRPr="001048F6"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50342D" w:rsidRPr="001048F6" w:rsidRDefault="0050342D" w:rsidP="0050342D">
      <w:pPr>
        <w:jc w:val="both"/>
      </w:pPr>
      <w:r w:rsidRPr="001048F6">
        <w:t>определять длину кодовой последовательности по длине исходного текста и кодовой таблице равномерного кода;</w:t>
      </w:r>
    </w:p>
    <w:p w:rsidR="0050342D" w:rsidRPr="001048F6" w:rsidRDefault="0050342D" w:rsidP="0050342D">
      <w:pPr>
        <w:jc w:val="both"/>
      </w:pPr>
      <w:r w:rsidRPr="001048F6"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50342D" w:rsidRPr="001048F6" w:rsidRDefault="0050342D" w:rsidP="0050342D">
      <w:pPr>
        <w:jc w:val="both"/>
      </w:pPr>
      <w:r w:rsidRPr="001048F6"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50342D" w:rsidRPr="001048F6" w:rsidRDefault="0050342D" w:rsidP="0050342D">
      <w:pPr>
        <w:jc w:val="both"/>
      </w:pPr>
      <w:r w:rsidRPr="001048F6"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50342D" w:rsidRPr="001048F6" w:rsidRDefault="0050342D" w:rsidP="0050342D">
      <w:pPr>
        <w:jc w:val="both"/>
      </w:pPr>
      <w:r w:rsidRPr="001048F6"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50342D" w:rsidRPr="001048F6" w:rsidRDefault="0050342D" w:rsidP="0050342D">
      <w:pPr>
        <w:jc w:val="both"/>
      </w:pPr>
      <w:r w:rsidRPr="001048F6"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50342D" w:rsidRPr="001048F6" w:rsidRDefault="0050342D" w:rsidP="0050342D">
      <w:pPr>
        <w:jc w:val="both"/>
      </w:pPr>
      <w:r w:rsidRPr="001048F6">
        <w:t>познакомиться с двоичным кодированием текстов и с наиболее употребительными современными кодами;</w:t>
      </w:r>
    </w:p>
    <w:p w:rsidR="0050342D" w:rsidRPr="001048F6" w:rsidRDefault="0050342D" w:rsidP="0050342D">
      <w:pPr>
        <w:jc w:val="both"/>
      </w:pPr>
      <w:r w:rsidRPr="001048F6">
        <w:t>использовать основные способы графического представления числовой информации, (графики, диаграммы).</w:t>
      </w:r>
    </w:p>
    <w:p w:rsidR="0050342D" w:rsidRPr="001048F6" w:rsidRDefault="0050342D" w:rsidP="0050342D">
      <w:pPr>
        <w:jc w:val="both"/>
        <w:rPr>
          <w:b/>
          <w:lang w:eastAsia="en-US"/>
        </w:rPr>
      </w:pPr>
      <w:r w:rsidRPr="001048F6">
        <w:rPr>
          <w:b/>
          <w:lang w:eastAsia="en-US"/>
        </w:rPr>
        <w:t>Выпускник получит возможность:</w:t>
      </w:r>
    </w:p>
    <w:p w:rsidR="0050342D" w:rsidRPr="001048F6" w:rsidRDefault="0050342D" w:rsidP="0050342D">
      <w:pPr>
        <w:jc w:val="both"/>
      </w:pPr>
      <w:r w:rsidRPr="001048F6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50342D" w:rsidRPr="001048F6" w:rsidRDefault="0050342D" w:rsidP="0050342D">
      <w:pPr>
        <w:jc w:val="both"/>
      </w:pPr>
      <w:r w:rsidRPr="001048F6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50342D" w:rsidRPr="001048F6" w:rsidRDefault="0050342D" w:rsidP="0050342D">
      <w:pPr>
        <w:jc w:val="both"/>
      </w:pPr>
      <w:r w:rsidRPr="001048F6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50342D" w:rsidRPr="001048F6" w:rsidRDefault="0050342D" w:rsidP="0050342D">
      <w:pPr>
        <w:jc w:val="both"/>
      </w:pPr>
      <w:r w:rsidRPr="001048F6">
        <w:t>познакомиться с примерами использования графов, деревьев и списков при описании реальных объектов и процессов;</w:t>
      </w:r>
    </w:p>
    <w:p w:rsidR="0050342D" w:rsidRPr="001048F6" w:rsidRDefault="0050342D" w:rsidP="0050342D">
      <w:pPr>
        <w:jc w:val="both"/>
      </w:pPr>
      <w:r w:rsidRPr="001048F6"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50342D" w:rsidRPr="001048F6" w:rsidRDefault="0050342D" w:rsidP="0050342D">
      <w:pPr>
        <w:jc w:val="both"/>
      </w:pPr>
      <w:r w:rsidRPr="001048F6">
        <w:t>узнать о наличии кодов, которые исправляют ошибки искажения, возникающие при передаче информации.</w:t>
      </w:r>
    </w:p>
    <w:p w:rsidR="0050342D" w:rsidRPr="001048F6" w:rsidRDefault="0050342D" w:rsidP="0050342D">
      <w:pPr>
        <w:jc w:val="both"/>
        <w:rPr>
          <w:lang w:eastAsia="en-US"/>
        </w:rPr>
      </w:pPr>
    </w:p>
    <w:p w:rsidR="0050342D" w:rsidRPr="00F04BDB" w:rsidRDefault="0050342D" w:rsidP="00F04BDB">
      <w:pPr>
        <w:jc w:val="center"/>
        <w:rPr>
          <w:u w:val="single"/>
          <w:lang w:eastAsia="en-US"/>
        </w:rPr>
      </w:pPr>
      <w:r w:rsidRPr="00F04BDB">
        <w:rPr>
          <w:u w:val="single"/>
          <w:lang w:eastAsia="en-US"/>
        </w:rPr>
        <w:t>Алгоритмы и элементы программирования</w:t>
      </w:r>
    </w:p>
    <w:p w:rsidR="0050342D" w:rsidRPr="001048F6" w:rsidRDefault="0050342D" w:rsidP="0050342D">
      <w:pPr>
        <w:jc w:val="both"/>
        <w:rPr>
          <w:b/>
          <w:lang w:eastAsia="en-US"/>
        </w:rPr>
      </w:pPr>
      <w:r w:rsidRPr="001048F6">
        <w:rPr>
          <w:b/>
          <w:lang w:eastAsia="en-US"/>
        </w:rPr>
        <w:t>Выпускник научится:</w:t>
      </w:r>
    </w:p>
    <w:p w:rsidR="0050342D" w:rsidRPr="001048F6" w:rsidRDefault="0050342D" w:rsidP="0050342D">
      <w:pPr>
        <w:jc w:val="both"/>
      </w:pPr>
      <w:r w:rsidRPr="001048F6">
        <w:t>составлять алгоритмы для решения учебных задач различных типов;</w:t>
      </w:r>
    </w:p>
    <w:p w:rsidR="0050342D" w:rsidRPr="001048F6" w:rsidRDefault="0050342D" w:rsidP="0050342D">
      <w:pPr>
        <w:jc w:val="both"/>
      </w:pPr>
      <w:r w:rsidRPr="001048F6"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50342D" w:rsidRPr="001048F6" w:rsidRDefault="0050342D" w:rsidP="0050342D">
      <w:pPr>
        <w:jc w:val="both"/>
      </w:pPr>
      <w:r w:rsidRPr="001048F6"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50342D" w:rsidRPr="001048F6" w:rsidRDefault="0050342D" w:rsidP="0050342D">
      <w:pPr>
        <w:jc w:val="both"/>
      </w:pPr>
      <w:r w:rsidRPr="001048F6">
        <w:t>определять результат выполнения заданного алгоритма или его фрагмента;</w:t>
      </w:r>
    </w:p>
    <w:p w:rsidR="0050342D" w:rsidRPr="001048F6" w:rsidRDefault="0050342D" w:rsidP="0050342D">
      <w:pPr>
        <w:jc w:val="both"/>
      </w:pPr>
      <w:r w:rsidRPr="001048F6"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50342D" w:rsidRPr="001048F6" w:rsidRDefault="0050342D" w:rsidP="0050342D">
      <w:pPr>
        <w:jc w:val="both"/>
      </w:pPr>
      <w:r w:rsidRPr="001048F6"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</w:t>
      </w:r>
      <w:r w:rsidRPr="001048F6">
        <w:lastRenderedPageBreak/>
        <w:t>последовательного программирования (линейная программа, ветвление, повторение, вспомогательные алгоритмы);</w:t>
      </w:r>
    </w:p>
    <w:p w:rsidR="0050342D" w:rsidRPr="001048F6" w:rsidRDefault="0050342D" w:rsidP="0050342D">
      <w:pPr>
        <w:jc w:val="both"/>
      </w:pPr>
      <w:r w:rsidRPr="001048F6"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1048F6">
        <w:tab/>
        <w:t>программ на выбранном языке программирования; выполнять эти программы на компьютере;</w:t>
      </w:r>
    </w:p>
    <w:p w:rsidR="0050342D" w:rsidRPr="001048F6" w:rsidRDefault="0050342D" w:rsidP="0050342D">
      <w:pPr>
        <w:jc w:val="both"/>
      </w:pPr>
      <w:r w:rsidRPr="001048F6"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50342D" w:rsidRPr="001048F6" w:rsidRDefault="0050342D" w:rsidP="0050342D">
      <w:pPr>
        <w:jc w:val="both"/>
      </w:pPr>
      <w:r w:rsidRPr="001048F6"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50342D" w:rsidRPr="001048F6" w:rsidRDefault="0050342D" w:rsidP="0050342D">
      <w:pPr>
        <w:jc w:val="both"/>
      </w:pPr>
      <w:r w:rsidRPr="001048F6">
        <w:t>использовать логические значения, операции и выражения с ними;</w:t>
      </w:r>
    </w:p>
    <w:p w:rsidR="0050342D" w:rsidRPr="001048F6" w:rsidRDefault="0050342D" w:rsidP="0050342D">
      <w:pPr>
        <w:jc w:val="both"/>
      </w:pPr>
      <w:r w:rsidRPr="001048F6">
        <w:t>записывать на выбранном языке программирования арифметические и логические выражения и вычислять их значения.</w:t>
      </w:r>
    </w:p>
    <w:p w:rsidR="0050342D" w:rsidRPr="001048F6" w:rsidRDefault="0050342D" w:rsidP="0050342D">
      <w:pPr>
        <w:jc w:val="both"/>
        <w:rPr>
          <w:b/>
          <w:lang w:eastAsia="en-US"/>
        </w:rPr>
      </w:pPr>
      <w:r w:rsidRPr="001048F6">
        <w:rPr>
          <w:b/>
          <w:lang w:eastAsia="en-US"/>
        </w:rPr>
        <w:t>Выпускник получит возможность:</w:t>
      </w:r>
    </w:p>
    <w:p w:rsidR="0050342D" w:rsidRPr="001048F6" w:rsidRDefault="0050342D" w:rsidP="0050342D">
      <w:pPr>
        <w:jc w:val="both"/>
      </w:pPr>
      <w:r w:rsidRPr="001048F6">
        <w:t>познакомиться с использованием в программах строковых величин и с операциями со строковыми величинами;</w:t>
      </w:r>
    </w:p>
    <w:p w:rsidR="0050342D" w:rsidRPr="001048F6" w:rsidRDefault="0050342D" w:rsidP="0050342D">
      <w:pPr>
        <w:jc w:val="both"/>
      </w:pPr>
      <w:r w:rsidRPr="001048F6">
        <w:t>создавать программы для решения задач, возникающих в процессе учебы и вне ее;</w:t>
      </w:r>
    </w:p>
    <w:p w:rsidR="0050342D" w:rsidRPr="001048F6" w:rsidRDefault="0050342D" w:rsidP="0050342D">
      <w:pPr>
        <w:jc w:val="both"/>
      </w:pPr>
      <w:r w:rsidRPr="001048F6">
        <w:t>познакомиться с задачами обработки данных и алгоритмами их решения;</w:t>
      </w:r>
    </w:p>
    <w:p w:rsidR="0050342D" w:rsidRPr="001048F6" w:rsidRDefault="0050342D" w:rsidP="0050342D">
      <w:pPr>
        <w:jc w:val="both"/>
      </w:pPr>
      <w:r w:rsidRPr="001048F6"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50342D" w:rsidRPr="001048F6" w:rsidRDefault="0050342D" w:rsidP="0050342D">
      <w:pPr>
        <w:jc w:val="both"/>
      </w:pPr>
      <w:r w:rsidRPr="001048F6"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50342D" w:rsidRPr="001048F6" w:rsidRDefault="0050342D" w:rsidP="0050342D">
      <w:pPr>
        <w:jc w:val="both"/>
        <w:rPr>
          <w:lang w:eastAsia="en-US"/>
        </w:rPr>
      </w:pPr>
    </w:p>
    <w:p w:rsidR="0050342D" w:rsidRPr="00F04BDB" w:rsidRDefault="0050342D" w:rsidP="00F04BDB">
      <w:pPr>
        <w:jc w:val="center"/>
        <w:rPr>
          <w:u w:val="single"/>
          <w:lang w:eastAsia="en-US"/>
        </w:rPr>
      </w:pPr>
      <w:r w:rsidRPr="00F04BDB">
        <w:rPr>
          <w:u w:val="single"/>
          <w:lang w:eastAsia="en-US"/>
        </w:rPr>
        <w:t>Использование программных систем и сервисов</w:t>
      </w:r>
    </w:p>
    <w:p w:rsidR="0050342D" w:rsidRPr="001048F6" w:rsidRDefault="0050342D" w:rsidP="0050342D">
      <w:pPr>
        <w:jc w:val="both"/>
        <w:rPr>
          <w:b/>
          <w:lang w:eastAsia="en-US"/>
        </w:rPr>
      </w:pPr>
      <w:r w:rsidRPr="001048F6">
        <w:rPr>
          <w:b/>
          <w:lang w:eastAsia="en-US"/>
        </w:rPr>
        <w:t>Выпускник научится:</w:t>
      </w:r>
    </w:p>
    <w:p w:rsidR="0050342D" w:rsidRPr="001048F6" w:rsidRDefault="0050342D" w:rsidP="0050342D">
      <w:pPr>
        <w:jc w:val="both"/>
      </w:pPr>
      <w:r w:rsidRPr="001048F6">
        <w:t>классифицировать файлы по типу и иным параметрам;</w:t>
      </w:r>
    </w:p>
    <w:p w:rsidR="0050342D" w:rsidRPr="001048F6" w:rsidRDefault="0050342D" w:rsidP="0050342D">
      <w:pPr>
        <w:jc w:val="both"/>
      </w:pPr>
      <w:r w:rsidRPr="001048F6"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50342D" w:rsidRPr="001048F6" w:rsidRDefault="0050342D" w:rsidP="0050342D">
      <w:pPr>
        <w:jc w:val="both"/>
      </w:pPr>
      <w:r w:rsidRPr="001048F6">
        <w:t>разбираться в иерархической структуре файловой системы;</w:t>
      </w:r>
    </w:p>
    <w:p w:rsidR="0050342D" w:rsidRPr="001048F6" w:rsidRDefault="0050342D" w:rsidP="0050342D">
      <w:pPr>
        <w:jc w:val="both"/>
      </w:pPr>
      <w:r w:rsidRPr="001048F6">
        <w:t>осуществлять поиск файлов средствами операционной системы;</w:t>
      </w:r>
    </w:p>
    <w:p w:rsidR="0050342D" w:rsidRPr="001048F6" w:rsidRDefault="0050342D" w:rsidP="0050342D">
      <w:pPr>
        <w:jc w:val="both"/>
      </w:pPr>
      <w:r w:rsidRPr="001048F6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50342D" w:rsidRPr="001048F6" w:rsidRDefault="0050342D" w:rsidP="0050342D">
      <w:pPr>
        <w:jc w:val="both"/>
      </w:pPr>
      <w:r w:rsidRPr="001048F6"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50342D" w:rsidRPr="001048F6" w:rsidRDefault="0050342D" w:rsidP="0050342D">
      <w:pPr>
        <w:jc w:val="both"/>
      </w:pPr>
      <w:r w:rsidRPr="001048F6">
        <w:t>анализировать доменные имена компьютеров и адреса документов в Интернете;</w:t>
      </w:r>
    </w:p>
    <w:p w:rsidR="0050342D" w:rsidRPr="001048F6" w:rsidRDefault="0050342D" w:rsidP="0050342D">
      <w:pPr>
        <w:jc w:val="both"/>
      </w:pPr>
      <w:r w:rsidRPr="001048F6">
        <w:t>проводить поиск информации в сети Интернет по запросам с использованием логических операций.</w:t>
      </w:r>
    </w:p>
    <w:p w:rsidR="0050342D" w:rsidRPr="001048F6" w:rsidRDefault="0050342D" w:rsidP="0050342D">
      <w:pPr>
        <w:jc w:val="both"/>
        <w:rPr>
          <w:b/>
          <w:lang w:eastAsia="en-US"/>
        </w:rPr>
      </w:pPr>
    </w:p>
    <w:p w:rsidR="0050342D" w:rsidRPr="001048F6" w:rsidRDefault="0050342D" w:rsidP="0050342D">
      <w:pPr>
        <w:jc w:val="both"/>
        <w:rPr>
          <w:lang w:eastAsia="en-US"/>
        </w:rPr>
      </w:pPr>
      <w:r w:rsidRPr="001048F6">
        <w:rPr>
          <w:b/>
          <w:lang w:eastAsia="en-US"/>
        </w:rPr>
        <w:t>Выпускник овладеет</w:t>
      </w:r>
      <w:r w:rsidRPr="001048F6">
        <w:rPr>
          <w:lang w:eastAsia="en-US"/>
        </w:rPr>
        <w:t xml:space="preserve"> (как результат применения программных систем и интернет-сервисов в данном курсе и во всем образовательном процессе):</w:t>
      </w:r>
    </w:p>
    <w:p w:rsidR="0050342D" w:rsidRPr="001048F6" w:rsidRDefault="0050342D" w:rsidP="0050342D">
      <w:pPr>
        <w:jc w:val="both"/>
      </w:pPr>
      <w:r w:rsidRPr="001048F6"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0342D" w:rsidRPr="001048F6" w:rsidRDefault="0050342D" w:rsidP="0050342D">
      <w:pPr>
        <w:jc w:val="both"/>
      </w:pPr>
      <w:r w:rsidRPr="001048F6">
        <w:t>различными формами представления данных (таблицы, диаграммы, графики и т. д.);</w:t>
      </w:r>
    </w:p>
    <w:p w:rsidR="0050342D" w:rsidRPr="001048F6" w:rsidRDefault="0050342D" w:rsidP="0050342D">
      <w:pPr>
        <w:jc w:val="both"/>
      </w:pPr>
      <w:r w:rsidRPr="001048F6"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50342D" w:rsidRPr="001048F6" w:rsidRDefault="0050342D" w:rsidP="0050342D">
      <w:pPr>
        <w:jc w:val="both"/>
      </w:pPr>
      <w:r w:rsidRPr="001048F6">
        <w:t>основами соблюдения норм информационной этики и права;</w:t>
      </w:r>
    </w:p>
    <w:p w:rsidR="0050342D" w:rsidRPr="001048F6" w:rsidRDefault="0050342D" w:rsidP="0050342D">
      <w:pPr>
        <w:jc w:val="both"/>
      </w:pPr>
      <w:r w:rsidRPr="001048F6"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50342D" w:rsidRPr="001048F6" w:rsidRDefault="0050342D" w:rsidP="0050342D">
      <w:pPr>
        <w:jc w:val="both"/>
      </w:pPr>
      <w:r w:rsidRPr="001048F6">
        <w:t>узнает о дискретном представлении аудиовизуальных данных.</w:t>
      </w:r>
    </w:p>
    <w:p w:rsidR="0050342D" w:rsidRPr="001048F6" w:rsidRDefault="0050342D" w:rsidP="0050342D">
      <w:pPr>
        <w:jc w:val="both"/>
        <w:rPr>
          <w:lang w:eastAsia="en-US"/>
        </w:rPr>
      </w:pPr>
      <w:r w:rsidRPr="001048F6">
        <w:rPr>
          <w:lang w:eastAsia="en-US"/>
        </w:rPr>
        <w:lastRenderedPageBreak/>
        <w:t>Выпускник получит возможность (в данном курсе и иной учебной деятельности):</w:t>
      </w:r>
    </w:p>
    <w:p w:rsidR="0050342D" w:rsidRPr="001048F6" w:rsidRDefault="0050342D" w:rsidP="0050342D">
      <w:pPr>
        <w:jc w:val="both"/>
      </w:pPr>
      <w:r w:rsidRPr="001048F6">
        <w:t>узнать о данных от датчиков, например, датчиков роботизированных устройств;</w:t>
      </w:r>
    </w:p>
    <w:p w:rsidR="0050342D" w:rsidRPr="001048F6" w:rsidRDefault="0050342D" w:rsidP="0050342D">
      <w:pPr>
        <w:jc w:val="both"/>
      </w:pPr>
      <w:r w:rsidRPr="001048F6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50342D" w:rsidRPr="001048F6" w:rsidRDefault="0050342D" w:rsidP="0050342D">
      <w:pPr>
        <w:jc w:val="both"/>
      </w:pPr>
      <w:r w:rsidRPr="001048F6">
        <w:t>познакомиться с примерами использования математического моделирования в современном мире;</w:t>
      </w:r>
    </w:p>
    <w:p w:rsidR="0050342D" w:rsidRPr="001048F6" w:rsidRDefault="0050342D" w:rsidP="0050342D">
      <w:pPr>
        <w:jc w:val="both"/>
      </w:pPr>
      <w:r w:rsidRPr="001048F6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50342D" w:rsidRPr="001048F6" w:rsidRDefault="0050342D" w:rsidP="0050342D">
      <w:pPr>
        <w:jc w:val="both"/>
      </w:pPr>
      <w:r w:rsidRPr="001048F6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0342D" w:rsidRPr="001048F6" w:rsidRDefault="0050342D" w:rsidP="0050342D">
      <w:pPr>
        <w:jc w:val="both"/>
      </w:pPr>
      <w:r w:rsidRPr="001048F6">
        <w:t>узнать о том, что в сфере информатики и ИКТ существуют международные и национальные стандарты;</w:t>
      </w:r>
    </w:p>
    <w:p w:rsidR="0050342D" w:rsidRPr="001048F6" w:rsidRDefault="0050342D" w:rsidP="0050342D">
      <w:pPr>
        <w:jc w:val="both"/>
      </w:pPr>
      <w:r w:rsidRPr="001048F6">
        <w:t>узнать о структуре современных компьютеров и назначении их элементов;</w:t>
      </w:r>
    </w:p>
    <w:p w:rsidR="0050342D" w:rsidRPr="001048F6" w:rsidRDefault="0050342D" w:rsidP="0050342D">
      <w:pPr>
        <w:jc w:val="both"/>
      </w:pPr>
      <w:r w:rsidRPr="001048F6">
        <w:t>получить представление об истории и тенденциях развития ИКТ;</w:t>
      </w:r>
    </w:p>
    <w:p w:rsidR="0050342D" w:rsidRPr="001048F6" w:rsidRDefault="0050342D" w:rsidP="0050342D">
      <w:pPr>
        <w:jc w:val="both"/>
      </w:pPr>
      <w:r w:rsidRPr="001048F6">
        <w:t>познакомиться с примерами использования ИКТ в современном мире;</w:t>
      </w:r>
    </w:p>
    <w:p w:rsidR="0050342D" w:rsidRPr="001048F6" w:rsidRDefault="0050342D" w:rsidP="0050342D">
      <w:pPr>
        <w:jc w:val="both"/>
      </w:pPr>
      <w:r w:rsidRPr="001048F6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50342D" w:rsidRPr="001048F6" w:rsidRDefault="0050342D" w:rsidP="0050342D">
      <w:pPr>
        <w:jc w:val="center"/>
        <w:rPr>
          <w:b/>
        </w:rPr>
      </w:pPr>
    </w:p>
    <w:p w:rsidR="0050342D" w:rsidRPr="001048F6" w:rsidRDefault="0050342D" w:rsidP="0050342D">
      <w:pPr>
        <w:jc w:val="center"/>
        <w:rPr>
          <w:b/>
        </w:rPr>
      </w:pPr>
      <w:r w:rsidRPr="001048F6">
        <w:rPr>
          <w:b/>
        </w:rPr>
        <w:t xml:space="preserve">Содержание учебного </w:t>
      </w:r>
      <w:bookmarkEnd w:id="5"/>
      <w:bookmarkEnd w:id="6"/>
      <w:r>
        <w:rPr>
          <w:b/>
        </w:rPr>
        <w:t>предмета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Информация и информационные процессы</w:t>
      </w:r>
    </w:p>
    <w:p w:rsidR="0050342D" w:rsidRPr="001048F6" w:rsidRDefault="0050342D" w:rsidP="0050342D">
      <w:pPr>
        <w:ind w:firstLine="709"/>
        <w:jc w:val="both"/>
      </w:pPr>
      <w:r w:rsidRPr="001048F6">
        <w:t xml:space="preserve">Информация – одно из основных обобщающих понятий современной науки. 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</w:t>
      </w:r>
      <w:proofErr w:type="spellStart"/>
      <w:r w:rsidRPr="001048F6">
        <w:t>человеком</w:t>
      </w:r>
      <w:proofErr w:type="gramStart"/>
      <w:r w:rsidRPr="001048F6">
        <w:t>.П</w:t>
      </w:r>
      <w:proofErr w:type="gramEnd"/>
      <w:r w:rsidRPr="001048F6">
        <w:t>римеры</w:t>
      </w:r>
      <w:proofErr w:type="spellEnd"/>
      <w:r w:rsidRPr="001048F6">
        <w:t xml:space="preserve"> данных: тексты, числа. Дискретность данных. Анализ данных. Возможность описания непрерывных объектов и процессов с помощью дискретных данных</w:t>
      </w:r>
      <w:proofErr w:type="gramStart"/>
      <w:r w:rsidRPr="001048F6">
        <w:t>.И</w:t>
      </w:r>
      <w:proofErr w:type="gramEnd"/>
      <w:r w:rsidRPr="001048F6">
        <w:t>нформационные процессы – процессы, связанные с хранением, преобразованием и передачей данных.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Компьютер – универсальное устройство обработки данных</w:t>
      </w:r>
    </w:p>
    <w:p w:rsidR="0050342D" w:rsidRPr="001048F6" w:rsidRDefault="0050342D" w:rsidP="0050342D">
      <w:pPr>
        <w:ind w:firstLine="709"/>
        <w:jc w:val="both"/>
      </w:pPr>
      <w:r w:rsidRPr="001048F6"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50342D" w:rsidRPr="001048F6" w:rsidRDefault="0050342D" w:rsidP="0050342D">
      <w:pPr>
        <w:jc w:val="both"/>
      </w:pPr>
      <w:r w:rsidRPr="001048F6"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1048F6">
        <w:rPr>
          <w:lang w:val="en-US"/>
        </w:rPr>
        <w:t>D</w:t>
      </w:r>
      <w:r w:rsidRPr="001048F6">
        <w:t xml:space="preserve">-принтеры). Программное обеспечение </w:t>
      </w:r>
      <w:proofErr w:type="spellStart"/>
      <w:r w:rsidRPr="001048F6">
        <w:t>компьютера</w:t>
      </w:r>
      <w:proofErr w:type="gramStart"/>
      <w:r w:rsidRPr="001048F6">
        <w:t>.Н</w:t>
      </w:r>
      <w:proofErr w:type="gramEnd"/>
      <w:r w:rsidRPr="001048F6">
        <w:t>осители</w:t>
      </w:r>
      <w:proofErr w:type="spellEnd"/>
      <w:r w:rsidRPr="001048F6">
        <w:t xml:space="preserve">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информации в живой </w:t>
      </w:r>
      <w:proofErr w:type="spellStart"/>
      <w:r w:rsidRPr="001048F6">
        <w:t>природе</w:t>
      </w:r>
      <w:proofErr w:type="gramStart"/>
      <w:r w:rsidRPr="001048F6">
        <w:t>.И</w:t>
      </w:r>
      <w:proofErr w:type="gramEnd"/>
      <w:r w:rsidRPr="001048F6">
        <w:t>стория</w:t>
      </w:r>
      <w:proofErr w:type="spellEnd"/>
      <w:r w:rsidRPr="001048F6">
        <w:t xml:space="preserve"> и тенденции развития компьютеров, улучшение характеристик компьютеров. </w:t>
      </w:r>
      <w:proofErr w:type="spellStart"/>
      <w:r w:rsidRPr="001048F6">
        <w:t>Суперкомпьютеры</w:t>
      </w:r>
      <w:proofErr w:type="gramStart"/>
      <w:r w:rsidRPr="001048F6">
        <w:t>.Ф</w:t>
      </w:r>
      <w:proofErr w:type="gramEnd"/>
      <w:r w:rsidRPr="001048F6">
        <w:t>изические</w:t>
      </w:r>
      <w:proofErr w:type="spellEnd"/>
      <w:r w:rsidRPr="001048F6">
        <w:t xml:space="preserve"> ограничения на значения характеристик </w:t>
      </w:r>
      <w:proofErr w:type="spellStart"/>
      <w:r w:rsidRPr="001048F6">
        <w:t>компьютеров.Параллельныевычисления.Техника</w:t>
      </w:r>
      <w:proofErr w:type="spellEnd"/>
      <w:r w:rsidRPr="001048F6">
        <w:t xml:space="preserve"> безопасности и правила работы на компьютере.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Математические основы информатики</w:t>
      </w:r>
    </w:p>
    <w:p w:rsidR="0050342D" w:rsidRPr="001048F6" w:rsidRDefault="0050342D" w:rsidP="0050342D">
      <w:pPr>
        <w:ind w:firstLine="709"/>
        <w:jc w:val="both"/>
      </w:pPr>
      <w:r w:rsidRPr="001048F6">
        <w:t>Тексты и кодирование</w:t>
      </w:r>
    </w:p>
    <w:p w:rsidR="0050342D" w:rsidRPr="001048F6" w:rsidRDefault="0050342D" w:rsidP="0050342D">
      <w:pPr>
        <w:jc w:val="both"/>
      </w:pPr>
      <w:r w:rsidRPr="001048F6"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50342D" w:rsidRPr="001048F6" w:rsidRDefault="0050342D" w:rsidP="0050342D">
      <w:pPr>
        <w:jc w:val="both"/>
      </w:pPr>
      <w:r w:rsidRPr="001048F6">
        <w:t>Разнообразие языков и алфавитов. Естественные и формальные языки. Алфавит текстов на русском языке.</w:t>
      </w:r>
    </w:p>
    <w:p w:rsidR="0050342D" w:rsidRPr="001048F6" w:rsidRDefault="0050342D" w:rsidP="0050342D">
      <w:pPr>
        <w:jc w:val="both"/>
      </w:pPr>
      <w:r w:rsidRPr="001048F6">
        <w:t>Кодирование символов одного алфавита с помощью кодовых слов в другом алфавите; кодовая таблица, декодирование.</w:t>
      </w:r>
    </w:p>
    <w:p w:rsidR="0050342D" w:rsidRPr="001048F6" w:rsidRDefault="0050342D" w:rsidP="0050342D">
      <w:pPr>
        <w:jc w:val="both"/>
      </w:pPr>
      <w:r w:rsidRPr="001048F6">
        <w:t>Двоичный алфавит. Представление данных в компьютере как текстов в двоичном алфавите.</w:t>
      </w:r>
    </w:p>
    <w:p w:rsidR="0050342D" w:rsidRPr="001048F6" w:rsidRDefault="0050342D" w:rsidP="0050342D">
      <w:pPr>
        <w:jc w:val="both"/>
      </w:pPr>
      <w:r w:rsidRPr="001048F6"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:rsidR="0050342D" w:rsidRPr="001048F6" w:rsidRDefault="0050342D" w:rsidP="0050342D">
      <w:pPr>
        <w:jc w:val="both"/>
      </w:pPr>
      <w:r w:rsidRPr="001048F6">
        <w:lastRenderedPageBreak/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50342D" w:rsidRPr="001048F6" w:rsidRDefault="0050342D" w:rsidP="0050342D">
      <w:pPr>
        <w:jc w:val="both"/>
      </w:pPr>
      <w:r w:rsidRPr="001048F6">
        <w:t>Подход А.Н.Колмогорова к определению количества информации.</w:t>
      </w:r>
    </w:p>
    <w:p w:rsidR="0050342D" w:rsidRPr="001048F6" w:rsidRDefault="0050342D" w:rsidP="0050342D">
      <w:pPr>
        <w:jc w:val="both"/>
      </w:pPr>
      <w:r w:rsidRPr="001048F6">
        <w:t xml:space="preserve">Зависимость количества кодовых комбинаций от разрядности кода.  Код ASCII. Кодировки кириллицы. Примеры кодирования букв национальных алфавитов. Представление о стандарте </w:t>
      </w:r>
      <w:proofErr w:type="spellStart"/>
      <w:r w:rsidRPr="001048F6">
        <w:t>Unicode</w:t>
      </w:r>
      <w:proofErr w:type="spellEnd"/>
      <w:r w:rsidRPr="001048F6">
        <w:t>. Таблицы кодировки с алфавитом, отличным от двоичного.</w:t>
      </w:r>
    </w:p>
    <w:p w:rsidR="0050342D" w:rsidRPr="001048F6" w:rsidRDefault="0050342D" w:rsidP="0050342D">
      <w:pPr>
        <w:jc w:val="both"/>
      </w:pPr>
      <w:r w:rsidRPr="001048F6"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50342D" w:rsidRPr="001048F6" w:rsidRDefault="0050342D" w:rsidP="0050342D">
      <w:pPr>
        <w:jc w:val="both"/>
      </w:pPr>
      <w:r w:rsidRPr="001048F6">
        <w:t>Дискретизация</w:t>
      </w:r>
    </w:p>
    <w:p w:rsidR="0050342D" w:rsidRPr="001048F6" w:rsidRDefault="0050342D" w:rsidP="0050342D">
      <w:pPr>
        <w:jc w:val="both"/>
      </w:pPr>
      <w:r w:rsidRPr="001048F6"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50342D" w:rsidRPr="001048F6" w:rsidRDefault="0050342D" w:rsidP="0050342D">
      <w:pPr>
        <w:jc w:val="both"/>
      </w:pPr>
      <w:r w:rsidRPr="001048F6"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50342D" w:rsidRPr="001048F6" w:rsidRDefault="0050342D" w:rsidP="0050342D">
      <w:pPr>
        <w:jc w:val="both"/>
      </w:pPr>
      <w:r w:rsidRPr="001048F6">
        <w:t>Кодирование звука. Разрядность и частота записи. Количество каналов записи.</w:t>
      </w:r>
    </w:p>
    <w:p w:rsidR="0050342D" w:rsidRPr="001048F6" w:rsidRDefault="0050342D" w:rsidP="0050342D">
      <w:pPr>
        <w:jc w:val="both"/>
      </w:pPr>
      <w:r w:rsidRPr="001048F6">
        <w:t>Оценка количественных параметров, связанных с представлением и хранением изображений и звуковых файлов.</w:t>
      </w:r>
    </w:p>
    <w:p w:rsidR="0050342D" w:rsidRPr="001048F6" w:rsidRDefault="0050342D" w:rsidP="0050342D">
      <w:pPr>
        <w:jc w:val="both"/>
      </w:pPr>
      <w:r w:rsidRPr="001048F6">
        <w:t>Системы счисления</w:t>
      </w:r>
    </w:p>
    <w:p w:rsidR="0050342D" w:rsidRPr="001048F6" w:rsidRDefault="0050342D" w:rsidP="0050342D">
      <w:pPr>
        <w:jc w:val="both"/>
      </w:pPr>
      <w:r w:rsidRPr="001048F6">
        <w:t>Позиционные и непозиционные системы счисления. Примеры представления чисел в позиционных системах счисления.</w:t>
      </w:r>
    </w:p>
    <w:p w:rsidR="0050342D" w:rsidRPr="001048F6" w:rsidRDefault="0050342D" w:rsidP="0050342D">
      <w:pPr>
        <w:jc w:val="both"/>
      </w:pPr>
      <w:r w:rsidRPr="001048F6"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50342D" w:rsidRPr="001048F6" w:rsidRDefault="0050342D" w:rsidP="0050342D">
      <w:pPr>
        <w:jc w:val="both"/>
      </w:pPr>
      <w:r w:rsidRPr="001048F6"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50342D" w:rsidRPr="001048F6" w:rsidRDefault="0050342D" w:rsidP="0050342D">
      <w:pPr>
        <w:jc w:val="both"/>
      </w:pPr>
      <w:r w:rsidRPr="001048F6"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1048F6">
        <w:t>восьмеричную</w:t>
      </w:r>
      <w:proofErr w:type="gramEnd"/>
      <w:r w:rsidRPr="001048F6">
        <w:t xml:space="preserve">,  шестнадцатеричную и обратно. </w:t>
      </w:r>
    </w:p>
    <w:p w:rsidR="0050342D" w:rsidRPr="001048F6" w:rsidRDefault="0050342D" w:rsidP="0050342D">
      <w:pPr>
        <w:jc w:val="both"/>
      </w:pPr>
      <w:r w:rsidRPr="001048F6">
        <w:t xml:space="preserve">Перевод натуральных чисел из двоичной системы счисления в восьмеричную и шестнадцатеричную и обратно. </w:t>
      </w:r>
    </w:p>
    <w:p w:rsidR="0050342D" w:rsidRPr="001048F6" w:rsidRDefault="0050342D" w:rsidP="0050342D">
      <w:pPr>
        <w:jc w:val="both"/>
      </w:pPr>
      <w:r w:rsidRPr="001048F6">
        <w:t>Арифметические действия в системах счисления.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Элементы комбинаторики, теории множеств и математической логики</w:t>
      </w:r>
    </w:p>
    <w:p w:rsidR="0050342D" w:rsidRPr="001048F6" w:rsidRDefault="0050342D" w:rsidP="0050342D">
      <w:pPr>
        <w:ind w:firstLine="709"/>
        <w:jc w:val="both"/>
      </w:pPr>
      <w:r w:rsidRPr="001048F6"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50342D" w:rsidRPr="001048F6" w:rsidRDefault="0050342D" w:rsidP="0050342D">
      <w:pPr>
        <w:jc w:val="both"/>
      </w:pPr>
      <w:r w:rsidRPr="001048F6"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50342D" w:rsidRPr="001048F6" w:rsidRDefault="0050342D" w:rsidP="0050342D">
      <w:pPr>
        <w:jc w:val="both"/>
      </w:pPr>
      <w:r w:rsidRPr="001048F6"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50342D" w:rsidRPr="001048F6" w:rsidRDefault="0050342D" w:rsidP="0050342D">
      <w:pPr>
        <w:jc w:val="both"/>
      </w:pPr>
      <w:r w:rsidRPr="001048F6">
        <w:t>Таблицы истинности. Построение таблиц истинности для логических выражений.</w:t>
      </w:r>
    </w:p>
    <w:p w:rsidR="0050342D" w:rsidRPr="001048F6" w:rsidRDefault="0050342D" w:rsidP="0050342D">
      <w:pPr>
        <w:jc w:val="both"/>
      </w:pPr>
      <w:r w:rsidRPr="001048F6">
        <w:t>Логические операции следования (импликация) и равносильности (эквивалентность). Свойства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Списки, графы, деревья</w:t>
      </w:r>
    </w:p>
    <w:p w:rsidR="0050342D" w:rsidRPr="001048F6" w:rsidRDefault="0050342D" w:rsidP="0050342D">
      <w:pPr>
        <w:ind w:firstLine="709"/>
        <w:jc w:val="both"/>
      </w:pPr>
      <w:r w:rsidRPr="001048F6"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50342D" w:rsidRPr="001048F6" w:rsidRDefault="0050342D" w:rsidP="0050342D">
      <w:pPr>
        <w:jc w:val="both"/>
      </w:pPr>
      <w:r w:rsidRPr="001048F6"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50342D" w:rsidRPr="001048F6" w:rsidRDefault="0050342D" w:rsidP="0050342D">
      <w:pPr>
        <w:jc w:val="both"/>
      </w:pPr>
      <w:r w:rsidRPr="001048F6">
        <w:t>Дерево. Корень, лист, вершина (узел). Предшествующая вершина, последующие вершины. Поддерево. Высота дерева. Бинарное дерево. Генеалогическое дерево.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Алгоритмы и элементы программирования</w:t>
      </w:r>
    </w:p>
    <w:p w:rsidR="0050342D" w:rsidRPr="001048F6" w:rsidRDefault="0050342D" w:rsidP="0050342D">
      <w:pPr>
        <w:ind w:firstLine="709"/>
        <w:jc w:val="both"/>
      </w:pPr>
      <w:r w:rsidRPr="001048F6">
        <w:lastRenderedPageBreak/>
        <w:t>Исполнители и алгоритмы. Управление исполнителями</w:t>
      </w:r>
    </w:p>
    <w:p w:rsidR="0050342D" w:rsidRPr="001048F6" w:rsidRDefault="0050342D" w:rsidP="0050342D">
      <w:pPr>
        <w:jc w:val="both"/>
      </w:pPr>
      <w:r w:rsidRPr="001048F6"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50342D" w:rsidRPr="001048F6" w:rsidRDefault="0050342D" w:rsidP="0050342D">
      <w:pPr>
        <w:jc w:val="both"/>
      </w:pPr>
      <w:r w:rsidRPr="001048F6">
        <w:t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:rsidR="0050342D" w:rsidRPr="001048F6" w:rsidRDefault="0050342D" w:rsidP="0050342D">
      <w:pPr>
        <w:jc w:val="both"/>
      </w:pPr>
      <w:r w:rsidRPr="001048F6"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Системы программирования. Средства создания и выполнения программ.</w:t>
      </w:r>
    </w:p>
    <w:p w:rsidR="0050342D" w:rsidRPr="001048F6" w:rsidRDefault="0050342D" w:rsidP="0050342D">
      <w:pPr>
        <w:ind w:firstLine="709"/>
        <w:jc w:val="both"/>
      </w:pPr>
      <w:r w:rsidRPr="001048F6">
        <w:t>Понятие об этапах разработки программ и приемах отладки программ.</w:t>
      </w:r>
    </w:p>
    <w:p w:rsidR="0050342D" w:rsidRPr="001048F6" w:rsidRDefault="0050342D" w:rsidP="0050342D">
      <w:pPr>
        <w:jc w:val="both"/>
      </w:pPr>
      <w:r w:rsidRPr="001048F6"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50342D" w:rsidRPr="001048F6" w:rsidRDefault="0050342D" w:rsidP="0050342D">
      <w:pPr>
        <w:jc w:val="both"/>
      </w:pPr>
      <w:r w:rsidRPr="001048F6">
        <w:t>Алгоритмические конструкции</w:t>
      </w:r>
    </w:p>
    <w:p w:rsidR="0050342D" w:rsidRPr="001048F6" w:rsidRDefault="0050342D" w:rsidP="0050342D">
      <w:pPr>
        <w:jc w:val="both"/>
      </w:pPr>
      <w:r w:rsidRPr="001048F6"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0342D" w:rsidRPr="001048F6" w:rsidRDefault="0050342D" w:rsidP="0050342D">
      <w:pPr>
        <w:jc w:val="both"/>
      </w:pPr>
      <w:r w:rsidRPr="001048F6">
        <w:t xml:space="preserve">Конструкция «ветвление». Условный оператор: полная и неполная формы. </w:t>
      </w:r>
    </w:p>
    <w:p w:rsidR="0050342D" w:rsidRPr="001048F6" w:rsidRDefault="0050342D" w:rsidP="0050342D">
      <w:pPr>
        <w:jc w:val="both"/>
      </w:pPr>
      <w:r w:rsidRPr="001048F6">
        <w:t xml:space="preserve">Выполнение  и невыполнения условия (истинность и ложность высказывания). Простые и составные условия. Запись составных условий. </w:t>
      </w:r>
    </w:p>
    <w:p w:rsidR="0050342D" w:rsidRPr="001048F6" w:rsidRDefault="0050342D" w:rsidP="0050342D">
      <w:pPr>
        <w:jc w:val="both"/>
      </w:pPr>
      <w:r w:rsidRPr="001048F6">
        <w:t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50342D" w:rsidRPr="001048F6" w:rsidRDefault="0050342D" w:rsidP="0050342D">
      <w:pPr>
        <w:jc w:val="both"/>
      </w:pPr>
      <w:r w:rsidRPr="001048F6">
        <w:t>Запись алгоритмических конструкций в выбранном языке программирования.</w:t>
      </w:r>
    </w:p>
    <w:p w:rsidR="0050342D" w:rsidRPr="001048F6" w:rsidRDefault="0050342D" w:rsidP="0050342D">
      <w:pPr>
        <w:jc w:val="both"/>
      </w:pPr>
      <w:r w:rsidRPr="001048F6">
        <w:t>Примеры записи команд ветвления и повторения и других конструкций в различных алгоритмических языках.</w:t>
      </w:r>
    </w:p>
    <w:p w:rsidR="0050342D" w:rsidRPr="001048F6" w:rsidRDefault="0050342D" w:rsidP="0050342D">
      <w:pPr>
        <w:jc w:val="both"/>
      </w:pPr>
      <w:r w:rsidRPr="001048F6">
        <w:t>Разработка алгоритмов и программ</w:t>
      </w:r>
    </w:p>
    <w:p w:rsidR="0050342D" w:rsidRPr="001048F6" w:rsidRDefault="0050342D" w:rsidP="0050342D">
      <w:pPr>
        <w:jc w:val="both"/>
      </w:pPr>
      <w:r w:rsidRPr="001048F6">
        <w:t>Оператор присваивания. Представление о структурах данных.</w:t>
      </w:r>
    </w:p>
    <w:p w:rsidR="0050342D" w:rsidRPr="001048F6" w:rsidRDefault="0050342D" w:rsidP="0050342D">
      <w:pPr>
        <w:jc w:val="both"/>
      </w:pPr>
      <w:r w:rsidRPr="001048F6">
        <w:t xml:space="preserve"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Одномерные массивы. Двумерные массивы. </w:t>
      </w:r>
    </w:p>
    <w:p w:rsidR="0050342D" w:rsidRPr="001048F6" w:rsidRDefault="0050342D" w:rsidP="0050342D">
      <w:pPr>
        <w:jc w:val="both"/>
      </w:pPr>
      <w:r w:rsidRPr="001048F6">
        <w:t>Примеры задач обработки данных:</w:t>
      </w:r>
    </w:p>
    <w:p w:rsidR="0050342D" w:rsidRPr="001048F6" w:rsidRDefault="0050342D" w:rsidP="0050342D">
      <w:pPr>
        <w:jc w:val="both"/>
      </w:pPr>
      <w:r w:rsidRPr="001048F6">
        <w:t>нахождение минимального и максимального числа из двух, трех, четырех данных чисел;</w:t>
      </w:r>
    </w:p>
    <w:p w:rsidR="0050342D" w:rsidRPr="001048F6" w:rsidRDefault="0050342D" w:rsidP="0050342D">
      <w:pPr>
        <w:jc w:val="both"/>
      </w:pPr>
      <w:r w:rsidRPr="001048F6">
        <w:t>нахождение всех корней заданного квадратного уравнения;</w:t>
      </w:r>
    </w:p>
    <w:p w:rsidR="0050342D" w:rsidRPr="001048F6" w:rsidRDefault="0050342D" w:rsidP="0050342D">
      <w:pPr>
        <w:jc w:val="both"/>
      </w:pPr>
      <w:r w:rsidRPr="001048F6">
        <w:t>заполнение числового массива в соответствии с формулой или путем ввода чисел;</w:t>
      </w:r>
    </w:p>
    <w:p w:rsidR="0050342D" w:rsidRPr="001048F6" w:rsidRDefault="0050342D" w:rsidP="0050342D">
      <w:pPr>
        <w:jc w:val="both"/>
      </w:pPr>
      <w:r w:rsidRPr="001048F6">
        <w:t>нахождение суммы элементов данной конечной числовой последовательности или массива;</w:t>
      </w:r>
    </w:p>
    <w:p w:rsidR="0050342D" w:rsidRPr="001048F6" w:rsidRDefault="0050342D" w:rsidP="0050342D">
      <w:pPr>
        <w:jc w:val="both"/>
      </w:pPr>
      <w:r w:rsidRPr="001048F6">
        <w:t>нахождение минимального (максимального) элемента массива.</w:t>
      </w:r>
    </w:p>
    <w:p w:rsidR="0050342D" w:rsidRPr="001048F6" w:rsidRDefault="0050342D" w:rsidP="0050342D">
      <w:pPr>
        <w:jc w:val="both"/>
      </w:pPr>
      <w:r w:rsidRPr="001048F6">
        <w:t>Знакомство с алгоритмами решения этих задач. Реализации этих алгоритмов в выбранной среде программирования.</w:t>
      </w:r>
    </w:p>
    <w:p w:rsidR="0050342D" w:rsidRPr="001048F6" w:rsidRDefault="0050342D" w:rsidP="0050342D">
      <w:pPr>
        <w:jc w:val="both"/>
      </w:pPr>
      <w:r w:rsidRPr="001048F6">
        <w:t>Составление алгоритмов и программ по управлению исполнителями Робот, Черепашка, Чертежник и др.</w:t>
      </w:r>
    </w:p>
    <w:p w:rsidR="0050342D" w:rsidRPr="001048F6" w:rsidRDefault="0050342D" w:rsidP="0050342D">
      <w:pPr>
        <w:jc w:val="both"/>
      </w:pPr>
      <w:r w:rsidRPr="001048F6"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50342D" w:rsidRPr="001048F6" w:rsidRDefault="0050342D" w:rsidP="0050342D">
      <w:pPr>
        <w:jc w:val="both"/>
      </w:pPr>
      <w:r w:rsidRPr="001048F6"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50342D" w:rsidRPr="001048F6" w:rsidRDefault="0050342D" w:rsidP="0050342D">
      <w:pPr>
        <w:jc w:val="both"/>
      </w:pPr>
      <w:r w:rsidRPr="001048F6">
        <w:lastRenderedPageBreak/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50342D" w:rsidRPr="001048F6" w:rsidRDefault="0050342D" w:rsidP="0050342D">
      <w:pPr>
        <w:jc w:val="both"/>
      </w:pPr>
      <w:r w:rsidRPr="001048F6">
        <w:t>Знакомство с документированием программ. Составление описание программы по образцу.</w:t>
      </w:r>
    </w:p>
    <w:p w:rsidR="0050342D" w:rsidRPr="001048F6" w:rsidRDefault="0050342D" w:rsidP="0050342D">
      <w:pPr>
        <w:jc w:val="both"/>
      </w:pPr>
      <w:r w:rsidRPr="001048F6">
        <w:t>Анализ алгоритмов</w:t>
      </w:r>
    </w:p>
    <w:p w:rsidR="0050342D" w:rsidRPr="001048F6" w:rsidRDefault="0050342D" w:rsidP="0050342D">
      <w:pPr>
        <w:jc w:val="both"/>
      </w:pPr>
      <w:r w:rsidRPr="001048F6"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50342D" w:rsidRPr="001048F6" w:rsidRDefault="0050342D" w:rsidP="0050342D">
      <w:pPr>
        <w:jc w:val="both"/>
      </w:pPr>
      <w:r w:rsidRPr="001048F6"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Робототехника</w:t>
      </w:r>
    </w:p>
    <w:p w:rsidR="0050342D" w:rsidRPr="001048F6" w:rsidRDefault="0050342D" w:rsidP="0050342D">
      <w:pPr>
        <w:ind w:firstLine="709"/>
        <w:jc w:val="both"/>
      </w:pPr>
      <w:r w:rsidRPr="001048F6">
        <w:t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Обратная связь: получение сигналов от цифровых датчиков (касания, расстояния, света, звука и др.</w:t>
      </w:r>
    </w:p>
    <w:p w:rsidR="0050342D" w:rsidRPr="001048F6" w:rsidRDefault="0050342D" w:rsidP="0050342D">
      <w:pPr>
        <w:jc w:val="both"/>
      </w:pPr>
      <w:r w:rsidRPr="001048F6">
        <w:t xml:space="preserve">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50342D" w:rsidRPr="001048F6" w:rsidRDefault="0050342D" w:rsidP="0050342D">
      <w:pPr>
        <w:jc w:val="both"/>
      </w:pPr>
      <w:r w:rsidRPr="001048F6"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50342D" w:rsidRPr="001048F6" w:rsidRDefault="0050342D" w:rsidP="0050342D">
      <w:pPr>
        <w:jc w:val="both"/>
      </w:pPr>
      <w:r w:rsidRPr="001048F6"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50342D" w:rsidRPr="001048F6" w:rsidRDefault="0050342D" w:rsidP="0050342D">
      <w:pPr>
        <w:jc w:val="both"/>
      </w:pPr>
      <w:r w:rsidRPr="001048F6"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Математическое моделирование</w:t>
      </w:r>
    </w:p>
    <w:p w:rsidR="0050342D" w:rsidRPr="001048F6" w:rsidRDefault="0050342D" w:rsidP="0050342D">
      <w:pPr>
        <w:ind w:firstLine="709"/>
        <w:jc w:val="both"/>
      </w:pPr>
      <w:r w:rsidRPr="001048F6"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50342D" w:rsidRPr="001048F6" w:rsidRDefault="0050342D" w:rsidP="0050342D">
      <w:pPr>
        <w:jc w:val="both"/>
      </w:pPr>
      <w:r w:rsidRPr="001048F6">
        <w:t>Компьютерные эксперименты.</w:t>
      </w:r>
    </w:p>
    <w:p w:rsidR="0050342D" w:rsidRPr="001048F6" w:rsidRDefault="0050342D" w:rsidP="0050342D">
      <w:pPr>
        <w:jc w:val="both"/>
      </w:pPr>
      <w:r w:rsidRPr="001048F6"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Использование программных систем и сервисов</w:t>
      </w:r>
    </w:p>
    <w:p w:rsidR="0050342D" w:rsidRPr="001048F6" w:rsidRDefault="0050342D" w:rsidP="0050342D">
      <w:pPr>
        <w:ind w:firstLine="709"/>
        <w:jc w:val="both"/>
      </w:pPr>
      <w:r w:rsidRPr="001048F6">
        <w:t xml:space="preserve">Файловая система. 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</w:t>
      </w:r>
      <w:proofErr w:type="spellStart"/>
      <w:r w:rsidRPr="001048F6">
        <w:t>файлов</w:t>
      </w:r>
      <w:proofErr w:type="gramStart"/>
      <w:r w:rsidRPr="001048F6">
        <w:t>.Х</w:t>
      </w:r>
      <w:proofErr w:type="gramEnd"/>
      <w:r w:rsidRPr="001048F6">
        <w:t>арактерные</w:t>
      </w:r>
      <w:proofErr w:type="spellEnd"/>
      <w:r w:rsidRPr="001048F6">
        <w:t xml:space="preserve">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др.).Архивирование и </w:t>
      </w:r>
      <w:proofErr w:type="spellStart"/>
      <w:r w:rsidRPr="001048F6">
        <w:t>разархивирование.Файловыйменеджер.Поиск</w:t>
      </w:r>
      <w:proofErr w:type="spellEnd"/>
      <w:r w:rsidRPr="001048F6">
        <w:t xml:space="preserve"> в файловой </w:t>
      </w:r>
      <w:proofErr w:type="spellStart"/>
      <w:r w:rsidRPr="001048F6">
        <w:t>системе.Подготовка</w:t>
      </w:r>
      <w:proofErr w:type="spellEnd"/>
      <w:r w:rsidRPr="001048F6">
        <w:t xml:space="preserve"> текстов и демонстрационных материалов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Текстовые документы и их структурные элементы (страница, абзац, строка, слово, символ).</w:t>
      </w:r>
    </w:p>
    <w:p w:rsidR="0050342D" w:rsidRPr="001048F6" w:rsidRDefault="0050342D" w:rsidP="0050342D">
      <w:pPr>
        <w:ind w:firstLine="426"/>
        <w:jc w:val="both"/>
      </w:pPr>
      <w:r w:rsidRPr="001048F6"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50342D" w:rsidRPr="001048F6" w:rsidRDefault="0050342D" w:rsidP="0050342D">
      <w:pPr>
        <w:jc w:val="both"/>
      </w:pPr>
      <w:r w:rsidRPr="001048F6">
        <w:lastRenderedPageBreak/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</w:t>
      </w:r>
    </w:p>
    <w:p w:rsidR="0050342D" w:rsidRPr="001048F6" w:rsidRDefault="0050342D" w:rsidP="0050342D">
      <w:pPr>
        <w:jc w:val="both"/>
      </w:pPr>
      <w:r w:rsidRPr="001048F6">
        <w:t>Проверка правописания, словари.</w:t>
      </w:r>
    </w:p>
    <w:p w:rsidR="0050342D" w:rsidRPr="001048F6" w:rsidRDefault="0050342D" w:rsidP="0050342D">
      <w:pPr>
        <w:jc w:val="both"/>
      </w:pPr>
      <w:r w:rsidRPr="001048F6"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50342D" w:rsidRPr="001048F6" w:rsidRDefault="0050342D" w:rsidP="0050342D">
      <w:pPr>
        <w:jc w:val="both"/>
      </w:pPr>
      <w:r w:rsidRPr="001048F6"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50342D" w:rsidRPr="001048F6" w:rsidRDefault="0050342D" w:rsidP="0050342D">
      <w:pPr>
        <w:jc w:val="both"/>
      </w:pPr>
      <w:r w:rsidRPr="001048F6">
        <w:t>Подготовка компьютерных презентаций. Включение в презентацию аудиовизуальных объектов.</w:t>
      </w:r>
    </w:p>
    <w:p w:rsidR="0050342D" w:rsidRPr="001048F6" w:rsidRDefault="0050342D" w:rsidP="0050342D">
      <w:pPr>
        <w:jc w:val="both"/>
      </w:pPr>
      <w:r w:rsidRPr="001048F6"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Знакомство с обработкой фотографий. Геометрические и стилевые преобразования. </w:t>
      </w:r>
    </w:p>
    <w:p w:rsidR="0050342D" w:rsidRPr="001048F6" w:rsidRDefault="0050342D" w:rsidP="0050342D">
      <w:pPr>
        <w:jc w:val="both"/>
      </w:pPr>
      <w:r w:rsidRPr="001048F6"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50342D" w:rsidRPr="001048F6" w:rsidRDefault="0050342D" w:rsidP="0050342D">
      <w:pPr>
        <w:jc w:val="both"/>
      </w:pPr>
      <w:r w:rsidRPr="001048F6"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50342D" w:rsidRPr="001048F6" w:rsidRDefault="0050342D" w:rsidP="0050342D">
      <w:pPr>
        <w:jc w:val="both"/>
      </w:pPr>
      <w:r w:rsidRPr="001048F6">
        <w:t>Электронные (динамические) таблицы</w:t>
      </w:r>
    </w:p>
    <w:p w:rsidR="0050342D" w:rsidRPr="001048F6" w:rsidRDefault="0050342D" w:rsidP="0050342D">
      <w:pPr>
        <w:jc w:val="both"/>
      </w:pPr>
      <w:r w:rsidRPr="001048F6"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50342D" w:rsidRPr="001048F6" w:rsidRDefault="0050342D" w:rsidP="0050342D">
      <w:pPr>
        <w:jc w:val="both"/>
      </w:pPr>
      <w:r w:rsidRPr="001048F6">
        <w:t>Базы данных. Поиск информации</w:t>
      </w:r>
    </w:p>
    <w:p w:rsidR="0050342D" w:rsidRPr="001048F6" w:rsidRDefault="0050342D" w:rsidP="0050342D">
      <w:pPr>
        <w:jc w:val="both"/>
      </w:pPr>
      <w:r w:rsidRPr="001048F6">
        <w:t>Базы данных. Таблица как представление отношения. Поиск данных в готовой базе. Связи между таблицами.</w:t>
      </w:r>
    </w:p>
    <w:p w:rsidR="0050342D" w:rsidRPr="001048F6" w:rsidRDefault="0050342D" w:rsidP="0050342D">
      <w:pPr>
        <w:jc w:val="both"/>
      </w:pPr>
      <w:r w:rsidRPr="001048F6">
        <w:t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Поисковые машины.</w:t>
      </w:r>
    </w:p>
    <w:p w:rsidR="0050342D" w:rsidRPr="001048F6" w:rsidRDefault="0050342D" w:rsidP="0050342D">
      <w:pPr>
        <w:rPr>
          <w:b/>
        </w:rPr>
      </w:pPr>
      <w:r w:rsidRPr="001048F6">
        <w:rPr>
          <w:b/>
        </w:rPr>
        <w:t>Работа в информационном пространстве. Информационно-коммуникационные технологии</w:t>
      </w:r>
    </w:p>
    <w:p w:rsidR="0050342D" w:rsidRPr="001048F6" w:rsidRDefault="0050342D" w:rsidP="0050342D">
      <w:pPr>
        <w:ind w:firstLine="426"/>
        <w:jc w:val="both"/>
      </w:pPr>
      <w:r w:rsidRPr="001048F6">
        <w:t>Компьютерные сети. Интернет. Адресация в сети Интернет. Доменная система имен. Сайт. Сетевое хранение данных. 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50342D" w:rsidRPr="001048F6" w:rsidRDefault="0050342D" w:rsidP="0050342D">
      <w:pPr>
        <w:jc w:val="both"/>
      </w:pPr>
      <w:r w:rsidRPr="001048F6"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50342D" w:rsidRPr="001048F6" w:rsidRDefault="0050342D" w:rsidP="0050342D">
      <w:pPr>
        <w:jc w:val="both"/>
      </w:pPr>
      <w:r w:rsidRPr="001048F6">
        <w:t>Компьютерные вирусы и другие вредоносные программы; защита от них.</w:t>
      </w:r>
    </w:p>
    <w:p w:rsidR="0050342D" w:rsidRPr="001048F6" w:rsidRDefault="0050342D" w:rsidP="0050342D">
      <w:pPr>
        <w:jc w:val="both"/>
      </w:pPr>
      <w:r w:rsidRPr="001048F6">
        <w:t xml:space="preserve">Приемы, повышающие безопасность работы в сети Интернет.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сети Интернет. </w:t>
      </w:r>
    </w:p>
    <w:p w:rsidR="0050342D" w:rsidRPr="001048F6" w:rsidRDefault="0050342D" w:rsidP="0050342D">
      <w:pPr>
        <w:jc w:val="both"/>
      </w:pPr>
      <w:r w:rsidRPr="001048F6">
        <w:t>Взаимодействие на основе компьютерных сетей: электронная почта, чат, форум, телеконференция и др.</w:t>
      </w:r>
    </w:p>
    <w:p w:rsidR="0050342D" w:rsidRPr="001048F6" w:rsidRDefault="0050342D" w:rsidP="0050342D">
      <w:pPr>
        <w:jc w:val="both"/>
      </w:pPr>
      <w:r w:rsidRPr="001048F6"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50342D" w:rsidRDefault="0050342D" w:rsidP="00CD7285">
      <w:pPr>
        <w:jc w:val="both"/>
      </w:pPr>
      <w:r w:rsidRPr="001048F6">
        <w:t>Основные этапы и тенденции развития ИКТ. Стандарты в сфере информатики и ИКТ. 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50342D" w:rsidRDefault="0050342D">
      <w:pPr>
        <w:spacing w:after="200" w:line="276" w:lineRule="auto"/>
      </w:pPr>
      <w:r>
        <w:br w:type="page"/>
      </w:r>
    </w:p>
    <w:p w:rsidR="0050342D" w:rsidRDefault="0050342D" w:rsidP="0050342D">
      <w:pPr>
        <w:jc w:val="center"/>
      </w:pPr>
      <w:r w:rsidRPr="001048F6">
        <w:lastRenderedPageBreak/>
        <w:t>Тематическое планирование для 7 класса</w:t>
      </w:r>
    </w:p>
    <w:p w:rsidR="00FC447D" w:rsidRDefault="00FC447D"/>
    <w:tbl>
      <w:tblPr>
        <w:tblStyle w:val="a5"/>
        <w:tblW w:w="10377" w:type="dxa"/>
        <w:tblInd w:w="-743" w:type="dxa"/>
        <w:tblLayout w:type="fixed"/>
        <w:tblLook w:val="04A0"/>
      </w:tblPr>
      <w:tblGrid>
        <w:gridCol w:w="534"/>
        <w:gridCol w:w="7008"/>
        <w:gridCol w:w="851"/>
        <w:gridCol w:w="992"/>
        <w:gridCol w:w="992"/>
      </w:tblGrid>
      <w:tr w:rsidR="00FC447D" w:rsidTr="005F517E">
        <w:tc>
          <w:tcPr>
            <w:tcW w:w="534" w:type="dxa"/>
          </w:tcPr>
          <w:p w:rsidR="00FC447D" w:rsidRPr="001048F6" w:rsidRDefault="00FC447D" w:rsidP="00FC447D">
            <w:pPr>
              <w:ind w:left="-142"/>
              <w:jc w:val="center"/>
              <w:rPr>
                <w:color w:val="000000"/>
              </w:rPr>
            </w:pPr>
            <w:r w:rsidRPr="001048F6">
              <w:rPr>
                <w:bCs/>
                <w:color w:val="000000"/>
              </w:rPr>
              <w:t>№</w:t>
            </w:r>
          </w:p>
        </w:tc>
        <w:tc>
          <w:tcPr>
            <w:tcW w:w="7008" w:type="dxa"/>
          </w:tcPr>
          <w:p w:rsidR="00FC447D" w:rsidRPr="001048F6" w:rsidRDefault="00FC447D" w:rsidP="00FC447D">
            <w:pPr>
              <w:jc w:val="center"/>
              <w:rPr>
                <w:color w:val="000000"/>
              </w:rPr>
            </w:pPr>
            <w:r w:rsidRPr="001048F6">
              <w:t>Наименование разделов и тем</w:t>
            </w:r>
          </w:p>
        </w:tc>
        <w:tc>
          <w:tcPr>
            <w:tcW w:w="851" w:type="dxa"/>
          </w:tcPr>
          <w:p w:rsidR="00FC447D" w:rsidRPr="001048F6" w:rsidRDefault="00FC447D" w:rsidP="00FC447D">
            <w:pPr>
              <w:jc w:val="center"/>
              <w:rPr>
                <w:color w:val="000000"/>
              </w:rPr>
            </w:pPr>
            <w:r w:rsidRPr="001048F6">
              <w:t>К-во часов</w:t>
            </w:r>
          </w:p>
        </w:tc>
        <w:tc>
          <w:tcPr>
            <w:tcW w:w="992" w:type="dxa"/>
          </w:tcPr>
          <w:p w:rsidR="00FC447D" w:rsidRPr="001048F6" w:rsidRDefault="00FC447D" w:rsidP="00FC447D">
            <w:pPr>
              <w:jc w:val="center"/>
              <w:rPr>
                <w:bCs/>
                <w:color w:val="000000"/>
              </w:rPr>
            </w:pPr>
            <w:r w:rsidRPr="001048F6">
              <w:t>Календарные сроки</w:t>
            </w:r>
          </w:p>
        </w:tc>
        <w:tc>
          <w:tcPr>
            <w:tcW w:w="992" w:type="dxa"/>
          </w:tcPr>
          <w:p w:rsidR="00FC447D" w:rsidRPr="001048F6" w:rsidRDefault="005F517E" w:rsidP="00FC44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Фактические срок</w:t>
            </w:r>
            <w:r w:rsidR="00FC447D" w:rsidRPr="001048F6">
              <w:rPr>
                <w:bCs/>
                <w:color w:val="000000"/>
              </w:rPr>
              <w:t>.</w:t>
            </w:r>
          </w:p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firstLine="0"/>
              <w:jc w:val="left"/>
            </w:pPr>
            <w:r w:rsidRPr="0084479A"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851" w:type="dxa"/>
          </w:tcPr>
          <w:p w:rsidR="00FC447D" w:rsidRDefault="00FC447D">
            <w:r>
              <w:t>1</w:t>
            </w:r>
          </w:p>
        </w:tc>
        <w:tc>
          <w:tcPr>
            <w:tcW w:w="992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Информация и её свойства</w:t>
            </w:r>
          </w:p>
        </w:tc>
        <w:tc>
          <w:tcPr>
            <w:tcW w:w="851" w:type="dxa"/>
          </w:tcPr>
          <w:p w:rsidR="00FC447D" w:rsidRDefault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Информационные процессы. Обработка информации.Хранение и передача информации</w:t>
            </w:r>
          </w:p>
        </w:tc>
        <w:tc>
          <w:tcPr>
            <w:tcW w:w="851" w:type="dxa"/>
          </w:tcPr>
          <w:p w:rsidR="00FC447D" w:rsidRDefault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Всемирная паутина как информационное хранилище</w:t>
            </w:r>
          </w:p>
        </w:tc>
        <w:tc>
          <w:tcPr>
            <w:tcW w:w="851" w:type="dxa"/>
          </w:tcPr>
          <w:p w:rsidR="00FC447D" w:rsidRDefault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Представление информации</w:t>
            </w:r>
          </w:p>
        </w:tc>
        <w:tc>
          <w:tcPr>
            <w:tcW w:w="851" w:type="dxa"/>
          </w:tcPr>
          <w:p w:rsidR="00FC447D" w:rsidRDefault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Дискретная форма представления информации</w:t>
            </w:r>
          </w:p>
        </w:tc>
        <w:tc>
          <w:tcPr>
            <w:tcW w:w="851" w:type="dxa"/>
          </w:tcPr>
          <w:p w:rsidR="00FC447D" w:rsidRDefault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 xml:space="preserve">Алфавитный подходк измерению информации </w:t>
            </w:r>
          </w:p>
        </w:tc>
        <w:tc>
          <w:tcPr>
            <w:tcW w:w="851" w:type="dxa"/>
          </w:tcPr>
          <w:p w:rsidR="00FC447D" w:rsidRDefault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Единицы измерения информации</w:t>
            </w:r>
          </w:p>
        </w:tc>
        <w:tc>
          <w:tcPr>
            <w:tcW w:w="851" w:type="dxa"/>
          </w:tcPr>
          <w:p w:rsidR="00FC447D" w:rsidRDefault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Обобщение и систематизация основных понятий темы «Информация и информационные процессы»</w:t>
            </w:r>
          </w:p>
        </w:tc>
        <w:tc>
          <w:tcPr>
            <w:tcW w:w="851" w:type="dxa"/>
          </w:tcPr>
          <w:p w:rsidR="00FC447D" w:rsidRDefault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ind w:left="426"/>
            </w:pPr>
          </w:p>
        </w:tc>
        <w:tc>
          <w:tcPr>
            <w:tcW w:w="7008" w:type="dxa"/>
          </w:tcPr>
          <w:p w:rsidR="00FC447D" w:rsidRPr="001048F6" w:rsidRDefault="00FC447D" w:rsidP="00FC447D">
            <w:pPr>
              <w:jc w:val="right"/>
            </w:pPr>
            <w:r w:rsidRPr="001048F6">
              <w:rPr>
                <w:color w:val="000000"/>
              </w:rPr>
              <w:t>Итого за 1 четверть</w:t>
            </w:r>
          </w:p>
        </w:tc>
        <w:tc>
          <w:tcPr>
            <w:tcW w:w="851" w:type="dxa"/>
          </w:tcPr>
          <w:p w:rsidR="00FC447D" w:rsidRPr="001048F6" w:rsidRDefault="00FC447D" w:rsidP="00FC447D">
            <w:pPr>
              <w:rPr>
                <w:color w:val="000000"/>
              </w:rPr>
            </w:pPr>
            <w:r w:rsidRPr="001048F6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Основные компоненты компьютера и их функции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Персональный компьютер.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Программное обеспечение компьютера. Системное программное обеспечение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Системы программирования и прикладное программное обеспечение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Файлы и файловые структуры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Пользовательский интерфейс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5F517E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Обобщение темы «Компьютер как универсальное устройство для работы с информацией»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ind w:left="360"/>
            </w:pPr>
          </w:p>
        </w:tc>
        <w:tc>
          <w:tcPr>
            <w:tcW w:w="7008" w:type="dxa"/>
          </w:tcPr>
          <w:p w:rsidR="00FC447D" w:rsidRPr="001048F6" w:rsidRDefault="00FC447D" w:rsidP="00FC447D">
            <w:pPr>
              <w:jc w:val="right"/>
            </w:pPr>
            <w:r w:rsidRPr="001048F6">
              <w:rPr>
                <w:color w:val="000000"/>
              </w:rPr>
              <w:t xml:space="preserve">Итого за </w:t>
            </w:r>
            <w:r>
              <w:rPr>
                <w:color w:val="000000"/>
              </w:rPr>
              <w:t>2</w:t>
            </w:r>
            <w:r w:rsidRPr="001048F6">
              <w:rPr>
                <w:color w:val="000000"/>
              </w:rPr>
              <w:t xml:space="preserve"> четверть</w:t>
            </w:r>
          </w:p>
        </w:tc>
        <w:tc>
          <w:tcPr>
            <w:tcW w:w="851" w:type="dxa"/>
          </w:tcPr>
          <w:p w:rsidR="00FC447D" w:rsidRPr="001048F6" w:rsidRDefault="00FC447D" w:rsidP="00FC447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Формирование изображения на экране компьютера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Компьютерная графика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 xml:space="preserve">Создание графических изображений 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Обобщение и систематизация основных понятий темы «Обработка графической информации»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Текстовые документы и технологии их создания.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 xml:space="preserve">Создание текстовых документов на компьютере 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Прямое форматирование. Стилевое форматирование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Визуализация информации в текстовых документах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Распознавание текста и системы компьютерного перевода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Оценка количественных параметров текстовых документов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ind w:left="360"/>
            </w:pPr>
          </w:p>
        </w:tc>
        <w:tc>
          <w:tcPr>
            <w:tcW w:w="7008" w:type="dxa"/>
          </w:tcPr>
          <w:p w:rsidR="00FC447D" w:rsidRPr="001048F6" w:rsidRDefault="00FC447D" w:rsidP="00FC447D">
            <w:pPr>
              <w:jc w:val="right"/>
            </w:pPr>
            <w:r w:rsidRPr="001048F6">
              <w:rPr>
                <w:color w:val="000000"/>
              </w:rPr>
              <w:t xml:space="preserve">Итого за </w:t>
            </w:r>
            <w:r>
              <w:rPr>
                <w:color w:val="000000"/>
              </w:rPr>
              <w:t>3</w:t>
            </w:r>
            <w:r w:rsidRPr="001048F6">
              <w:rPr>
                <w:color w:val="000000"/>
              </w:rPr>
              <w:t xml:space="preserve"> четверть</w:t>
            </w:r>
          </w:p>
        </w:tc>
        <w:tc>
          <w:tcPr>
            <w:tcW w:w="851" w:type="dxa"/>
          </w:tcPr>
          <w:p w:rsidR="00FC447D" w:rsidRPr="001048F6" w:rsidRDefault="00FC447D" w:rsidP="00FC447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Оформление реферата «История вычислительной техники»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Оформление реферата «История вычислительной техники»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Обобщение и систематизация основных понятий темы «Обработка текстовой информации»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 xml:space="preserve">Технология мультимедиа. 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Компьютерные презентации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Создание мультимедийной презентации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Создание мультимедийной презентации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Обобщение и систематизация основных понятий главы «Мультимедиа»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7008" w:type="dxa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Основные понятия курса.</w:t>
            </w:r>
          </w:p>
        </w:tc>
        <w:tc>
          <w:tcPr>
            <w:tcW w:w="851" w:type="dxa"/>
          </w:tcPr>
          <w:p w:rsidR="00FC447D" w:rsidRDefault="00FC447D" w:rsidP="00FC447D">
            <w:r w:rsidRPr="00050106">
              <w:t>1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ind w:left="360"/>
            </w:pPr>
          </w:p>
        </w:tc>
        <w:tc>
          <w:tcPr>
            <w:tcW w:w="7008" w:type="dxa"/>
          </w:tcPr>
          <w:p w:rsidR="00FC447D" w:rsidRPr="001048F6" w:rsidRDefault="00FC447D" w:rsidP="00FC447D">
            <w:pPr>
              <w:jc w:val="right"/>
            </w:pPr>
            <w:r>
              <w:rPr>
                <w:color w:val="000000"/>
              </w:rPr>
              <w:t>Итого за 4</w:t>
            </w:r>
            <w:r w:rsidRPr="001048F6">
              <w:rPr>
                <w:color w:val="000000"/>
              </w:rPr>
              <w:t xml:space="preserve"> четверть</w:t>
            </w:r>
          </w:p>
        </w:tc>
        <w:tc>
          <w:tcPr>
            <w:tcW w:w="851" w:type="dxa"/>
          </w:tcPr>
          <w:p w:rsidR="00FC447D" w:rsidRPr="001048F6" w:rsidRDefault="00FC447D" w:rsidP="00FC447D">
            <w:pPr>
              <w:rPr>
                <w:color w:val="000000"/>
              </w:rPr>
            </w:pPr>
            <w:r w:rsidRPr="001048F6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  <w:tr w:rsidR="00FC447D" w:rsidTr="005F517E">
        <w:tc>
          <w:tcPr>
            <w:tcW w:w="534" w:type="dxa"/>
          </w:tcPr>
          <w:p w:rsidR="00FC447D" w:rsidRPr="00FC447D" w:rsidRDefault="00FC447D" w:rsidP="00FC447D">
            <w:pPr>
              <w:ind w:left="360"/>
            </w:pPr>
          </w:p>
        </w:tc>
        <w:tc>
          <w:tcPr>
            <w:tcW w:w="7008" w:type="dxa"/>
          </w:tcPr>
          <w:p w:rsidR="00FC447D" w:rsidRDefault="00FC447D" w:rsidP="00FC44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 за год</w:t>
            </w:r>
          </w:p>
        </w:tc>
        <w:tc>
          <w:tcPr>
            <w:tcW w:w="851" w:type="dxa"/>
          </w:tcPr>
          <w:p w:rsidR="00FC447D" w:rsidRPr="001048F6" w:rsidRDefault="00FC447D" w:rsidP="00FC447D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</w:tcPr>
          <w:p w:rsidR="00FC447D" w:rsidRDefault="00FC447D" w:rsidP="00FC447D"/>
        </w:tc>
        <w:tc>
          <w:tcPr>
            <w:tcW w:w="992" w:type="dxa"/>
          </w:tcPr>
          <w:p w:rsidR="00FC447D" w:rsidRDefault="00FC447D" w:rsidP="00FC447D"/>
        </w:tc>
      </w:tr>
    </w:tbl>
    <w:p w:rsidR="00FC447D" w:rsidRDefault="00FC447D"/>
    <w:p w:rsidR="00FC447D" w:rsidRDefault="00FC447D" w:rsidP="00FC447D">
      <w:pPr>
        <w:jc w:val="center"/>
      </w:pPr>
      <w:r w:rsidRPr="001048F6">
        <w:t xml:space="preserve">Тематическое планирование для </w:t>
      </w:r>
      <w:r>
        <w:t xml:space="preserve">8 </w:t>
      </w:r>
      <w:r w:rsidRPr="001048F6">
        <w:t>класса</w:t>
      </w:r>
    </w:p>
    <w:p w:rsidR="00FC447D" w:rsidRDefault="00FC447D"/>
    <w:tbl>
      <w:tblPr>
        <w:tblStyle w:val="a5"/>
        <w:tblW w:w="10377" w:type="dxa"/>
        <w:tblInd w:w="-743" w:type="dxa"/>
        <w:tblLayout w:type="fixed"/>
        <w:tblLook w:val="04A0"/>
      </w:tblPr>
      <w:tblGrid>
        <w:gridCol w:w="511"/>
        <w:gridCol w:w="7031"/>
        <w:gridCol w:w="828"/>
        <w:gridCol w:w="1015"/>
        <w:gridCol w:w="992"/>
      </w:tblGrid>
      <w:tr w:rsidR="00FC447D" w:rsidTr="001076BB">
        <w:tc>
          <w:tcPr>
            <w:tcW w:w="511" w:type="dxa"/>
          </w:tcPr>
          <w:p w:rsidR="00FC447D" w:rsidRPr="001048F6" w:rsidRDefault="00FC447D" w:rsidP="00FC447D">
            <w:pPr>
              <w:ind w:left="-142"/>
              <w:jc w:val="center"/>
              <w:rPr>
                <w:color w:val="000000"/>
              </w:rPr>
            </w:pPr>
            <w:r w:rsidRPr="001048F6">
              <w:rPr>
                <w:bCs/>
                <w:color w:val="000000"/>
              </w:rPr>
              <w:t>№</w:t>
            </w:r>
          </w:p>
        </w:tc>
        <w:tc>
          <w:tcPr>
            <w:tcW w:w="7031" w:type="dxa"/>
          </w:tcPr>
          <w:p w:rsidR="00FC447D" w:rsidRPr="001048F6" w:rsidRDefault="00FC447D" w:rsidP="00FC447D">
            <w:pPr>
              <w:jc w:val="center"/>
              <w:rPr>
                <w:color w:val="000000"/>
              </w:rPr>
            </w:pPr>
            <w:r w:rsidRPr="001048F6">
              <w:t>Наименование разделов и тем</w:t>
            </w:r>
          </w:p>
        </w:tc>
        <w:tc>
          <w:tcPr>
            <w:tcW w:w="828" w:type="dxa"/>
          </w:tcPr>
          <w:p w:rsidR="00FC447D" w:rsidRPr="001048F6" w:rsidRDefault="00FC447D" w:rsidP="00FC447D">
            <w:pPr>
              <w:jc w:val="center"/>
              <w:rPr>
                <w:color w:val="000000"/>
              </w:rPr>
            </w:pPr>
            <w:r w:rsidRPr="001048F6">
              <w:t>К-во часов</w:t>
            </w:r>
          </w:p>
        </w:tc>
        <w:tc>
          <w:tcPr>
            <w:tcW w:w="1015" w:type="dxa"/>
          </w:tcPr>
          <w:p w:rsidR="00FC447D" w:rsidRPr="001048F6" w:rsidRDefault="00FC447D" w:rsidP="00FC447D">
            <w:pPr>
              <w:jc w:val="center"/>
              <w:rPr>
                <w:bCs/>
                <w:color w:val="000000"/>
              </w:rPr>
            </w:pPr>
            <w:r w:rsidRPr="001048F6">
              <w:t>Календарные сроки</w:t>
            </w:r>
          </w:p>
        </w:tc>
        <w:tc>
          <w:tcPr>
            <w:tcW w:w="992" w:type="dxa"/>
          </w:tcPr>
          <w:p w:rsidR="00FC447D" w:rsidRPr="001048F6" w:rsidRDefault="00FC447D" w:rsidP="00FC447D">
            <w:pPr>
              <w:jc w:val="center"/>
              <w:rPr>
                <w:bCs/>
                <w:color w:val="000000"/>
              </w:rPr>
            </w:pPr>
            <w:r w:rsidRPr="001048F6">
              <w:rPr>
                <w:bCs/>
                <w:color w:val="000000"/>
              </w:rPr>
              <w:t>Фактические сроки.</w:t>
            </w:r>
          </w:p>
        </w:tc>
      </w:tr>
      <w:tr w:rsidR="00FC447D" w:rsidTr="001076BB">
        <w:tc>
          <w:tcPr>
            <w:tcW w:w="511" w:type="dxa"/>
          </w:tcPr>
          <w:p w:rsidR="00FC447D" w:rsidRPr="00FC447D" w:rsidRDefault="00FC447D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  <w:vAlign w:val="center"/>
          </w:tcPr>
          <w:p w:rsidR="00FC447D" w:rsidRPr="0084479A" w:rsidRDefault="00FC447D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828" w:type="dxa"/>
          </w:tcPr>
          <w:p w:rsidR="00FC447D" w:rsidRDefault="00CD7285">
            <w:r>
              <w:t>1</w:t>
            </w:r>
          </w:p>
        </w:tc>
        <w:tc>
          <w:tcPr>
            <w:tcW w:w="1015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 xml:space="preserve">Общие сведения о системах счисления </w:t>
            </w:r>
          </w:p>
        </w:tc>
        <w:tc>
          <w:tcPr>
            <w:tcW w:w="828" w:type="dxa"/>
          </w:tcPr>
          <w:p w:rsidR="00CD7285" w:rsidRDefault="00CD7285">
            <w:r w:rsidRPr="00DD3078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Двоичная система счисления. Двоичная арифметика</w:t>
            </w:r>
          </w:p>
        </w:tc>
        <w:tc>
          <w:tcPr>
            <w:tcW w:w="828" w:type="dxa"/>
          </w:tcPr>
          <w:p w:rsidR="00CD7285" w:rsidRDefault="00CD7285">
            <w:r w:rsidRPr="00DD3078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828" w:type="dxa"/>
          </w:tcPr>
          <w:p w:rsidR="00CD7285" w:rsidRDefault="00CD7285">
            <w:r w:rsidRPr="00DD3078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Правило перевода целых десятичных чисел в систему счисления с основанием q</w:t>
            </w:r>
          </w:p>
        </w:tc>
        <w:tc>
          <w:tcPr>
            <w:tcW w:w="828" w:type="dxa"/>
          </w:tcPr>
          <w:p w:rsidR="00CD7285" w:rsidRDefault="00CD7285">
            <w:r w:rsidRPr="00DD3078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Представление целых и вещественных чисел</w:t>
            </w:r>
          </w:p>
        </w:tc>
        <w:tc>
          <w:tcPr>
            <w:tcW w:w="828" w:type="dxa"/>
          </w:tcPr>
          <w:p w:rsidR="00CD7285" w:rsidRDefault="00CD7285">
            <w:r w:rsidRPr="00DD3078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Множества и операции с ними.</w:t>
            </w:r>
          </w:p>
        </w:tc>
        <w:tc>
          <w:tcPr>
            <w:tcW w:w="828" w:type="dxa"/>
          </w:tcPr>
          <w:p w:rsidR="00CD7285" w:rsidRDefault="00CD7285">
            <w:r w:rsidRPr="00DD3078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Высказывание. Логические операции</w:t>
            </w:r>
          </w:p>
        </w:tc>
        <w:tc>
          <w:tcPr>
            <w:tcW w:w="828" w:type="dxa"/>
          </w:tcPr>
          <w:p w:rsidR="00CD7285" w:rsidRDefault="00CD7285">
            <w:r w:rsidRPr="00DD3078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Построение таблиц истинности для логических выражений</w:t>
            </w:r>
          </w:p>
        </w:tc>
        <w:tc>
          <w:tcPr>
            <w:tcW w:w="828" w:type="dxa"/>
          </w:tcPr>
          <w:p w:rsidR="00CD7285" w:rsidRDefault="00CD7285">
            <w:r w:rsidRPr="00DD3078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FC447D" w:rsidTr="001076BB">
        <w:tc>
          <w:tcPr>
            <w:tcW w:w="511" w:type="dxa"/>
          </w:tcPr>
          <w:p w:rsidR="00FC447D" w:rsidRPr="00FC447D" w:rsidRDefault="00FC447D" w:rsidP="00FC447D">
            <w:pPr>
              <w:pStyle w:val="a3"/>
              <w:ind w:left="317"/>
            </w:pPr>
          </w:p>
        </w:tc>
        <w:tc>
          <w:tcPr>
            <w:tcW w:w="7031" w:type="dxa"/>
          </w:tcPr>
          <w:p w:rsidR="00FC447D" w:rsidRPr="001048F6" w:rsidRDefault="00FC447D" w:rsidP="00FC447D">
            <w:pPr>
              <w:jc w:val="right"/>
            </w:pPr>
            <w:r w:rsidRPr="001048F6">
              <w:rPr>
                <w:color w:val="000000"/>
              </w:rPr>
              <w:t>Итого за 1 четверть</w:t>
            </w:r>
          </w:p>
        </w:tc>
        <w:tc>
          <w:tcPr>
            <w:tcW w:w="828" w:type="dxa"/>
          </w:tcPr>
          <w:p w:rsidR="00FC447D" w:rsidRPr="001048F6" w:rsidRDefault="00FC447D" w:rsidP="00FC447D">
            <w:pPr>
              <w:rPr>
                <w:color w:val="000000"/>
              </w:rPr>
            </w:pPr>
            <w:r w:rsidRPr="001048F6">
              <w:rPr>
                <w:color w:val="000000"/>
              </w:rPr>
              <w:t>9</w:t>
            </w:r>
          </w:p>
        </w:tc>
        <w:tc>
          <w:tcPr>
            <w:tcW w:w="1015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Свойства логических операций</w:t>
            </w:r>
          </w:p>
        </w:tc>
        <w:tc>
          <w:tcPr>
            <w:tcW w:w="828" w:type="dxa"/>
          </w:tcPr>
          <w:p w:rsidR="00CD7285" w:rsidRDefault="00CD7285">
            <w:r w:rsidRPr="00887D8D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Решение логических задач</w:t>
            </w:r>
          </w:p>
        </w:tc>
        <w:tc>
          <w:tcPr>
            <w:tcW w:w="828" w:type="dxa"/>
          </w:tcPr>
          <w:p w:rsidR="00CD7285" w:rsidRDefault="00CD7285">
            <w:r w:rsidRPr="00887D8D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Логические элементы</w:t>
            </w:r>
          </w:p>
        </w:tc>
        <w:tc>
          <w:tcPr>
            <w:tcW w:w="828" w:type="dxa"/>
          </w:tcPr>
          <w:p w:rsidR="00CD7285" w:rsidRDefault="00CD7285">
            <w:r w:rsidRPr="00887D8D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1076BB">
            <w:pPr>
              <w:pStyle w:val="a6"/>
              <w:spacing w:after="100" w:afterAutospacing="1"/>
              <w:ind w:left="34" w:hanging="34"/>
              <w:jc w:val="left"/>
            </w:pPr>
            <w:r w:rsidRPr="0084479A">
              <w:t>Обобщение темы «Математические основы информатики»</w:t>
            </w:r>
          </w:p>
        </w:tc>
        <w:tc>
          <w:tcPr>
            <w:tcW w:w="828" w:type="dxa"/>
          </w:tcPr>
          <w:p w:rsidR="00CD7285" w:rsidRDefault="00CD7285">
            <w:r w:rsidRPr="00887D8D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Алгоритмы и исполнители</w:t>
            </w:r>
          </w:p>
        </w:tc>
        <w:tc>
          <w:tcPr>
            <w:tcW w:w="828" w:type="dxa"/>
          </w:tcPr>
          <w:p w:rsidR="00CD7285" w:rsidRDefault="00CD7285">
            <w:r w:rsidRPr="00887D8D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Способы записи алгоритмов</w:t>
            </w:r>
          </w:p>
        </w:tc>
        <w:tc>
          <w:tcPr>
            <w:tcW w:w="828" w:type="dxa"/>
          </w:tcPr>
          <w:p w:rsidR="00CD7285" w:rsidRDefault="00CD7285">
            <w:r w:rsidRPr="00887D8D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Объекты алгоритмов</w:t>
            </w:r>
          </w:p>
        </w:tc>
        <w:tc>
          <w:tcPr>
            <w:tcW w:w="828" w:type="dxa"/>
          </w:tcPr>
          <w:p w:rsidR="00CD7285" w:rsidRDefault="00CD7285">
            <w:r w:rsidRPr="00887D8D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FC447D" w:rsidTr="001076BB">
        <w:tc>
          <w:tcPr>
            <w:tcW w:w="511" w:type="dxa"/>
          </w:tcPr>
          <w:p w:rsidR="00FC447D" w:rsidRPr="00FC447D" w:rsidRDefault="00FC447D" w:rsidP="00FC447D">
            <w:pPr>
              <w:pStyle w:val="a3"/>
              <w:ind w:left="317"/>
            </w:pPr>
          </w:p>
        </w:tc>
        <w:tc>
          <w:tcPr>
            <w:tcW w:w="7031" w:type="dxa"/>
          </w:tcPr>
          <w:p w:rsidR="00FC447D" w:rsidRPr="001048F6" w:rsidRDefault="00FC447D" w:rsidP="00FC447D">
            <w:pPr>
              <w:jc w:val="right"/>
            </w:pPr>
            <w:r>
              <w:rPr>
                <w:color w:val="000000"/>
              </w:rPr>
              <w:t>Итого за 2</w:t>
            </w:r>
            <w:r w:rsidRPr="001048F6">
              <w:rPr>
                <w:color w:val="000000"/>
              </w:rPr>
              <w:t xml:space="preserve"> четверть</w:t>
            </w:r>
          </w:p>
        </w:tc>
        <w:tc>
          <w:tcPr>
            <w:tcW w:w="828" w:type="dxa"/>
          </w:tcPr>
          <w:p w:rsidR="00FC447D" w:rsidRPr="001048F6" w:rsidRDefault="00FC447D" w:rsidP="00FC447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5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Алгоритмическая конструкция следование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1076BB">
            <w:pPr>
              <w:pStyle w:val="a6"/>
              <w:ind w:left="34" w:hanging="34"/>
              <w:jc w:val="left"/>
            </w:pPr>
            <w:r w:rsidRPr="0084479A">
              <w:t>Алгоритмическая конструкция ветвление</w:t>
            </w:r>
            <w:r w:rsidR="001076BB">
              <w:t>. Полная форма.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Неполная форма ветвления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Цикл с заданным условием окончания работы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Цикл с заданным числом повторений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Алгоритмы управления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1076BB">
            <w:pPr>
              <w:pStyle w:val="a8"/>
              <w:spacing w:before="0" w:beforeAutospacing="0"/>
              <w:ind w:left="32"/>
            </w:pPr>
            <w:r w:rsidRPr="0084479A">
              <w:t>Обобщение темы «Основы алгоритмизации»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Общие сведения о языке программирования Паскаль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Организация ввода и вывода данных</w:t>
            </w:r>
          </w:p>
        </w:tc>
        <w:tc>
          <w:tcPr>
            <w:tcW w:w="828" w:type="dxa"/>
          </w:tcPr>
          <w:p w:rsidR="00CD7285" w:rsidRDefault="00CD7285">
            <w:r w:rsidRPr="005414F5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FC447D" w:rsidTr="001076BB">
        <w:tc>
          <w:tcPr>
            <w:tcW w:w="511" w:type="dxa"/>
          </w:tcPr>
          <w:p w:rsidR="00FC447D" w:rsidRPr="00FC447D" w:rsidRDefault="00FC447D" w:rsidP="00FC447D">
            <w:pPr>
              <w:pStyle w:val="a3"/>
              <w:ind w:left="317"/>
            </w:pPr>
          </w:p>
        </w:tc>
        <w:tc>
          <w:tcPr>
            <w:tcW w:w="7031" w:type="dxa"/>
          </w:tcPr>
          <w:p w:rsidR="00FC447D" w:rsidRPr="001048F6" w:rsidRDefault="00FC447D" w:rsidP="00FC447D">
            <w:pPr>
              <w:jc w:val="right"/>
            </w:pPr>
            <w:r w:rsidRPr="001048F6">
              <w:rPr>
                <w:color w:val="000000"/>
              </w:rPr>
              <w:t xml:space="preserve">Итого за </w:t>
            </w:r>
            <w:r>
              <w:rPr>
                <w:color w:val="000000"/>
              </w:rPr>
              <w:t>3</w:t>
            </w:r>
            <w:r w:rsidRPr="001048F6">
              <w:rPr>
                <w:color w:val="000000"/>
              </w:rPr>
              <w:t xml:space="preserve"> четверть</w:t>
            </w:r>
          </w:p>
        </w:tc>
        <w:tc>
          <w:tcPr>
            <w:tcW w:w="828" w:type="dxa"/>
          </w:tcPr>
          <w:p w:rsidR="00FC447D" w:rsidRPr="001048F6" w:rsidRDefault="00FC447D" w:rsidP="00FC447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</w:tcPr>
          <w:p w:rsidR="00FC447D" w:rsidRDefault="00FC447D"/>
        </w:tc>
        <w:tc>
          <w:tcPr>
            <w:tcW w:w="992" w:type="dxa"/>
          </w:tcPr>
          <w:p w:rsidR="00FC447D" w:rsidRDefault="00FC447D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Программирование линейных алгоритмов</w:t>
            </w:r>
          </w:p>
        </w:tc>
        <w:tc>
          <w:tcPr>
            <w:tcW w:w="828" w:type="dxa"/>
          </w:tcPr>
          <w:p w:rsidR="00CD7285" w:rsidRDefault="00CD7285">
            <w:r w:rsidRPr="009549DB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Программирование разветвляющихся алгоритмов. Условный оператор</w:t>
            </w:r>
          </w:p>
        </w:tc>
        <w:tc>
          <w:tcPr>
            <w:tcW w:w="828" w:type="dxa"/>
          </w:tcPr>
          <w:p w:rsidR="00CD7285" w:rsidRDefault="00CD7285">
            <w:r w:rsidRPr="009549DB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Составной оператор. Многообразие способов записи ветвлений</w:t>
            </w:r>
          </w:p>
        </w:tc>
        <w:tc>
          <w:tcPr>
            <w:tcW w:w="828" w:type="dxa"/>
          </w:tcPr>
          <w:p w:rsidR="00CD7285" w:rsidRDefault="00CD7285">
            <w:r w:rsidRPr="009549DB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Программирование циклов с заданным условием продолжения работы</w:t>
            </w:r>
          </w:p>
        </w:tc>
        <w:tc>
          <w:tcPr>
            <w:tcW w:w="828" w:type="dxa"/>
          </w:tcPr>
          <w:p w:rsidR="00CD7285" w:rsidRDefault="00CD7285">
            <w:r w:rsidRPr="009549DB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Программирование циклов с заданным условием окончания работы</w:t>
            </w:r>
          </w:p>
        </w:tc>
        <w:tc>
          <w:tcPr>
            <w:tcW w:w="828" w:type="dxa"/>
          </w:tcPr>
          <w:p w:rsidR="00CD7285" w:rsidRDefault="00CD7285">
            <w:r w:rsidRPr="009549DB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Программирование циклов с заданным числом повторений</w:t>
            </w:r>
          </w:p>
        </w:tc>
        <w:tc>
          <w:tcPr>
            <w:tcW w:w="828" w:type="dxa"/>
          </w:tcPr>
          <w:p w:rsidR="00CD7285" w:rsidRDefault="00CD7285">
            <w:r w:rsidRPr="009549DB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8"/>
              <w:spacing w:before="0" w:beforeAutospacing="0"/>
              <w:ind w:left="32"/>
            </w:pPr>
            <w:r w:rsidRPr="0084479A">
              <w:t>Различные варианты программирования циклического алгоритма</w:t>
            </w:r>
          </w:p>
        </w:tc>
        <w:tc>
          <w:tcPr>
            <w:tcW w:w="828" w:type="dxa"/>
          </w:tcPr>
          <w:p w:rsidR="00CD7285" w:rsidRDefault="00CD7285">
            <w:r w:rsidRPr="009549DB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1076BB">
            <w:pPr>
              <w:pStyle w:val="a8"/>
              <w:spacing w:before="0" w:beforeAutospacing="0"/>
              <w:ind w:left="32"/>
            </w:pPr>
            <w:r w:rsidRPr="0084479A">
              <w:t>Обобщение темы «Начала программирования»</w:t>
            </w:r>
          </w:p>
        </w:tc>
        <w:tc>
          <w:tcPr>
            <w:tcW w:w="828" w:type="dxa"/>
          </w:tcPr>
          <w:p w:rsidR="00CD7285" w:rsidRDefault="00CD7285">
            <w:r w:rsidRPr="009549DB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FC447D">
            <w:pPr>
              <w:pStyle w:val="a3"/>
              <w:numPr>
                <w:ilvl w:val="0"/>
                <w:numId w:val="4"/>
              </w:numPr>
              <w:ind w:left="317" w:hanging="283"/>
            </w:pPr>
          </w:p>
        </w:tc>
        <w:tc>
          <w:tcPr>
            <w:tcW w:w="7031" w:type="dxa"/>
          </w:tcPr>
          <w:p w:rsidR="00CD7285" w:rsidRPr="0084479A" w:rsidRDefault="00CD7285" w:rsidP="00FC447D">
            <w:pPr>
              <w:pStyle w:val="a6"/>
              <w:ind w:left="34" w:hanging="34"/>
              <w:jc w:val="left"/>
            </w:pPr>
            <w:r w:rsidRPr="0084479A">
              <w:t>Основные понятия курса</w:t>
            </w:r>
          </w:p>
        </w:tc>
        <w:tc>
          <w:tcPr>
            <w:tcW w:w="828" w:type="dxa"/>
          </w:tcPr>
          <w:p w:rsidR="00CD7285" w:rsidRDefault="00CD7285">
            <w:r w:rsidRPr="009549DB">
              <w:t>1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CD7285">
            <w:pPr>
              <w:pStyle w:val="a3"/>
              <w:ind w:left="317"/>
            </w:pPr>
          </w:p>
        </w:tc>
        <w:tc>
          <w:tcPr>
            <w:tcW w:w="7031" w:type="dxa"/>
          </w:tcPr>
          <w:p w:rsidR="00CD7285" w:rsidRPr="001048F6" w:rsidRDefault="00CD7285" w:rsidP="00CD7285">
            <w:pPr>
              <w:jc w:val="right"/>
            </w:pPr>
            <w:r w:rsidRPr="001048F6">
              <w:rPr>
                <w:color w:val="000000"/>
              </w:rPr>
              <w:t xml:space="preserve">Итого за </w:t>
            </w:r>
            <w:r>
              <w:rPr>
                <w:color w:val="000000"/>
              </w:rPr>
              <w:t>4</w:t>
            </w:r>
            <w:r w:rsidRPr="001048F6">
              <w:rPr>
                <w:color w:val="000000"/>
              </w:rPr>
              <w:t xml:space="preserve"> четверть</w:t>
            </w:r>
          </w:p>
        </w:tc>
        <w:tc>
          <w:tcPr>
            <w:tcW w:w="828" w:type="dxa"/>
          </w:tcPr>
          <w:p w:rsidR="00CD7285" w:rsidRPr="001048F6" w:rsidRDefault="00CD7285" w:rsidP="00CF7334">
            <w:pPr>
              <w:rPr>
                <w:color w:val="000000"/>
              </w:rPr>
            </w:pPr>
            <w:r w:rsidRPr="001048F6">
              <w:rPr>
                <w:color w:val="000000"/>
              </w:rPr>
              <w:t>9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  <w:tr w:rsidR="00CD7285" w:rsidTr="001076BB">
        <w:tc>
          <w:tcPr>
            <w:tcW w:w="511" w:type="dxa"/>
          </w:tcPr>
          <w:p w:rsidR="00CD7285" w:rsidRPr="00FC447D" w:rsidRDefault="00CD7285" w:rsidP="00CD7285">
            <w:pPr>
              <w:pStyle w:val="a3"/>
              <w:ind w:left="317"/>
            </w:pPr>
          </w:p>
        </w:tc>
        <w:tc>
          <w:tcPr>
            <w:tcW w:w="7031" w:type="dxa"/>
          </w:tcPr>
          <w:p w:rsidR="00CD7285" w:rsidRDefault="00CD7285" w:rsidP="00CF73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 за год</w:t>
            </w:r>
          </w:p>
        </w:tc>
        <w:tc>
          <w:tcPr>
            <w:tcW w:w="828" w:type="dxa"/>
          </w:tcPr>
          <w:p w:rsidR="00CD7285" w:rsidRPr="001048F6" w:rsidRDefault="00CD7285" w:rsidP="00CF7334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5" w:type="dxa"/>
          </w:tcPr>
          <w:p w:rsidR="00CD7285" w:rsidRDefault="00CD7285"/>
        </w:tc>
        <w:tc>
          <w:tcPr>
            <w:tcW w:w="992" w:type="dxa"/>
          </w:tcPr>
          <w:p w:rsidR="00CD7285" w:rsidRDefault="00CD7285"/>
        </w:tc>
      </w:tr>
    </w:tbl>
    <w:p w:rsidR="001076BB" w:rsidRDefault="001076BB" w:rsidP="00CF7334">
      <w:pPr>
        <w:jc w:val="center"/>
      </w:pPr>
    </w:p>
    <w:p w:rsidR="00CF7334" w:rsidRPr="00E55220" w:rsidRDefault="00CF7334" w:rsidP="00CF7334">
      <w:pPr>
        <w:jc w:val="center"/>
      </w:pPr>
      <w:r w:rsidRPr="00E55220">
        <w:t>Тематическое планирование для 9 класса</w:t>
      </w:r>
    </w:p>
    <w:p w:rsidR="00CF7334" w:rsidRPr="00E55220" w:rsidRDefault="00CF7334" w:rsidP="00CF7334"/>
    <w:tbl>
      <w:tblPr>
        <w:tblStyle w:val="a5"/>
        <w:tblW w:w="10377" w:type="dxa"/>
        <w:tblInd w:w="-743" w:type="dxa"/>
        <w:tblLayout w:type="fixed"/>
        <w:tblLook w:val="04A0"/>
      </w:tblPr>
      <w:tblGrid>
        <w:gridCol w:w="511"/>
        <w:gridCol w:w="7031"/>
        <w:gridCol w:w="828"/>
        <w:gridCol w:w="1015"/>
        <w:gridCol w:w="992"/>
      </w:tblGrid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ind w:left="-142"/>
              <w:jc w:val="center"/>
              <w:rPr>
                <w:color w:val="000000"/>
              </w:rPr>
            </w:pPr>
            <w:r w:rsidRPr="00E55220">
              <w:rPr>
                <w:bCs/>
                <w:color w:val="000000"/>
              </w:rPr>
              <w:t>№</w:t>
            </w:r>
          </w:p>
        </w:tc>
        <w:tc>
          <w:tcPr>
            <w:tcW w:w="7031" w:type="dxa"/>
          </w:tcPr>
          <w:p w:rsidR="00CF7334" w:rsidRPr="00E55220" w:rsidRDefault="00CF7334" w:rsidP="00E55220">
            <w:pPr>
              <w:jc w:val="center"/>
              <w:rPr>
                <w:color w:val="000000"/>
              </w:rPr>
            </w:pPr>
            <w:r w:rsidRPr="00E55220">
              <w:t>Наименование разделов и тем</w:t>
            </w:r>
          </w:p>
        </w:tc>
        <w:tc>
          <w:tcPr>
            <w:tcW w:w="828" w:type="dxa"/>
          </w:tcPr>
          <w:p w:rsidR="00CF7334" w:rsidRPr="00E55220" w:rsidRDefault="00CF7334" w:rsidP="00E55220">
            <w:pPr>
              <w:jc w:val="center"/>
              <w:rPr>
                <w:color w:val="000000"/>
              </w:rPr>
            </w:pPr>
            <w:r w:rsidRPr="00E55220">
              <w:t>К-во часов</w:t>
            </w:r>
          </w:p>
        </w:tc>
        <w:tc>
          <w:tcPr>
            <w:tcW w:w="1015" w:type="dxa"/>
          </w:tcPr>
          <w:p w:rsidR="00CF7334" w:rsidRPr="00E55220" w:rsidRDefault="00CF7334" w:rsidP="00E55220">
            <w:pPr>
              <w:jc w:val="center"/>
              <w:rPr>
                <w:bCs/>
                <w:color w:val="000000"/>
              </w:rPr>
            </w:pPr>
            <w:r w:rsidRPr="00E55220">
              <w:t>Календарные сроки</w:t>
            </w:r>
          </w:p>
        </w:tc>
        <w:tc>
          <w:tcPr>
            <w:tcW w:w="992" w:type="dxa"/>
          </w:tcPr>
          <w:p w:rsidR="00CF7334" w:rsidRPr="00E55220" w:rsidRDefault="00CF7334" w:rsidP="00E55220">
            <w:pPr>
              <w:jc w:val="center"/>
              <w:rPr>
                <w:bCs/>
                <w:color w:val="000000"/>
              </w:rPr>
            </w:pPr>
            <w:r w:rsidRPr="00E55220">
              <w:rPr>
                <w:bCs/>
                <w:color w:val="000000"/>
              </w:rPr>
              <w:t>Фактические сроки.</w:t>
            </w:r>
          </w:p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</w:pPr>
            <w:r w:rsidRPr="00E55220">
              <w:t>1</w:t>
            </w:r>
          </w:p>
        </w:tc>
        <w:tc>
          <w:tcPr>
            <w:tcW w:w="7031" w:type="dxa"/>
            <w:vAlign w:val="center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Моделирование как метод познания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Знаковые модели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Графические модели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Табличные модели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База данных как модель предметной области. Реляционные базы данных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Система управления базами данных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Создание базы данных. Запросы на выборку данных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1076BB">
            <w:pPr>
              <w:pStyle w:val="a6"/>
              <w:ind w:left="34" w:hanging="34"/>
            </w:pPr>
            <w:r w:rsidRPr="00E55220">
              <w:t xml:space="preserve">Обобщение темы «Моделирование и формализация». 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ind w:left="317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jc w:val="right"/>
            </w:pPr>
            <w:r w:rsidRPr="00E55220">
              <w:rPr>
                <w:color w:val="000000"/>
              </w:rPr>
              <w:t>Итого за 1 четверть</w:t>
            </w:r>
          </w:p>
        </w:tc>
        <w:tc>
          <w:tcPr>
            <w:tcW w:w="828" w:type="dxa"/>
          </w:tcPr>
          <w:p w:rsidR="00CF7334" w:rsidRPr="00E55220" w:rsidRDefault="00CF7334" w:rsidP="00E55220">
            <w:pPr>
              <w:rPr>
                <w:color w:val="000000"/>
              </w:rPr>
            </w:pPr>
            <w:r w:rsidRPr="00E55220">
              <w:rPr>
                <w:color w:val="000000"/>
              </w:rPr>
              <w:t>9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Решение задач на компьютере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Одномерные массивы целых чисел. Описание, заполнение, вывод массива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Вычисление суммы элементов массива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Последовательный поиск в массиве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Анализ алгоритмов для исполнителей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Конструирование алгоритмов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6"/>
              <w:ind w:left="34" w:hanging="34"/>
            </w:pPr>
            <w:r w:rsidRPr="00E55220">
              <w:t>Вспомогательные алгоритмы. Рекурсия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ind w:left="317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jc w:val="right"/>
            </w:pPr>
            <w:r w:rsidRPr="00E55220">
              <w:rPr>
                <w:color w:val="000000"/>
              </w:rPr>
              <w:t>Итого за 2 четверть</w:t>
            </w:r>
          </w:p>
        </w:tc>
        <w:tc>
          <w:tcPr>
            <w:tcW w:w="828" w:type="dxa"/>
          </w:tcPr>
          <w:p w:rsidR="00CF7334" w:rsidRPr="00E55220" w:rsidRDefault="00CF7334" w:rsidP="00E55220">
            <w:pPr>
              <w:rPr>
                <w:color w:val="000000"/>
              </w:rPr>
            </w:pPr>
            <w:r w:rsidRPr="00E55220">
              <w:rPr>
                <w:color w:val="000000"/>
              </w:rPr>
              <w:t>7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1076BB">
            <w:pPr>
              <w:pStyle w:val="a6"/>
              <w:ind w:left="34" w:hanging="34"/>
            </w:pPr>
            <w:r w:rsidRPr="00E55220">
              <w:t xml:space="preserve">Обобщение темы «Алгоритмы и программирование». 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8"/>
              <w:spacing w:before="0" w:beforeAutospacing="0"/>
            </w:pPr>
            <w:r w:rsidRPr="00E55220">
              <w:t>Интерфейс электронных таблиц. Данные в ячейках таблицы. Основные режимы работы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8"/>
              <w:spacing w:before="0" w:beforeAutospacing="0"/>
            </w:pPr>
            <w:r w:rsidRPr="00E55220">
              <w:t>Организация вычислений. Относительные, абсолютные и смешанные ссылки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8"/>
              <w:spacing w:before="0" w:beforeAutospacing="0"/>
            </w:pPr>
            <w:r w:rsidRPr="00E55220">
              <w:t>Встроенные функции. Логические функции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8"/>
              <w:spacing w:before="0" w:beforeAutospacing="0"/>
            </w:pPr>
            <w:r w:rsidRPr="00E55220">
              <w:t>Сортировка и поиск данных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8"/>
              <w:spacing w:before="0" w:beforeAutospacing="0"/>
            </w:pPr>
            <w:r w:rsidRPr="00E55220">
              <w:t>Построение диаграмм и графиков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1076BB">
            <w:pPr>
              <w:pStyle w:val="a8"/>
              <w:spacing w:before="0" w:beforeAutospacing="0"/>
            </w:pPr>
            <w:r w:rsidRPr="00E55220">
              <w:t xml:space="preserve">Обобщение </w:t>
            </w:r>
            <w:r w:rsidR="001076BB">
              <w:t xml:space="preserve">темы </w:t>
            </w:r>
            <w:r w:rsidRPr="00E55220">
              <w:t>«</w:t>
            </w:r>
            <w:r w:rsidRPr="00E55220">
              <w:rPr>
                <w:bCs/>
              </w:rPr>
              <w:t>Обработка числовой информации в электронных таблицах»</w:t>
            </w:r>
            <w:r w:rsidRPr="00E55220">
              <w:t xml:space="preserve">. 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pStyle w:val="a8"/>
              <w:spacing w:before="0" w:beforeAutospacing="0"/>
            </w:pPr>
            <w:r w:rsidRPr="00E55220">
              <w:t>Локальные и глобальные компьютерные сети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E55220" w:rsidP="00E55220">
            <w:pPr>
              <w:pStyle w:val="a8"/>
              <w:spacing w:before="0" w:beforeAutospacing="0"/>
            </w:pPr>
            <w:r w:rsidRPr="00E55220">
              <w:t>Интернет. Адресация в сети Интернет.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CF7334" w:rsidRPr="00E55220" w:rsidRDefault="00E55220" w:rsidP="00E55220">
            <w:pPr>
              <w:pStyle w:val="a8"/>
              <w:spacing w:before="0" w:beforeAutospacing="0"/>
            </w:pPr>
            <w:r w:rsidRPr="00E55220">
              <w:t>Виды деятельности в сети Интернет. Интернет-сервисы.</w:t>
            </w:r>
          </w:p>
        </w:tc>
        <w:tc>
          <w:tcPr>
            <w:tcW w:w="828" w:type="dxa"/>
          </w:tcPr>
          <w:p w:rsidR="00CF7334" w:rsidRPr="00E55220" w:rsidRDefault="00CF7334" w:rsidP="00E55220">
            <w:r w:rsidRPr="00E55220">
              <w:t>1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CF7334" w:rsidRPr="00E55220" w:rsidTr="001076BB">
        <w:tc>
          <w:tcPr>
            <w:tcW w:w="511" w:type="dxa"/>
          </w:tcPr>
          <w:p w:rsidR="00CF7334" w:rsidRPr="00E55220" w:rsidRDefault="00CF7334" w:rsidP="00E55220">
            <w:pPr>
              <w:pStyle w:val="a3"/>
              <w:ind w:left="317"/>
            </w:pPr>
          </w:p>
        </w:tc>
        <w:tc>
          <w:tcPr>
            <w:tcW w:w="7031" w:type="dxa"/>
          </w:tcPr>
          <w:p w:rsidR="00CF7334" w:rsidRPr="00E55220" w:rsidRDefault="00CF7334" w:rsidP="00E55220">
            <w:pPr>
              <w:jc w:val="right"/>
            </w:pPr>
            <w:r w:rsidRPr="00E55220">
              <w:rPr>
                <w:color w:val="000000"/>
              </w:rPr>
              <w:t>Итого за 3 четверть</w:t>
            </w:r>
          </w:p>
        </w:tc>
        <w:tc>
          <w:tcPr>
            <w:tcW w:w="828" w:type="dxa"/>
          </w:tcPr>
          <w:p w:rsidR="00CF7334" w:rsidRPr="00E55220" w:rsidRDefault="00CF7334" w:rsidP="00E55220">
            <w:pPr>
              <w:rPr>
                <w:color w:val="000000"/>
              </w:rPr>
            </w:pPr>
            <w:r w:rsidRPr="00E55220">
              <w:rPr>
                <w:color w:val="000000"/>
              </w:rPr>
              <w:t>10</w:t>
            </w:r>
          </w:p>
        </w:tc>
        <w:tc>
          <w:tcPr>
            <w:tcW w:w="1015" w:type="dxa"/>
          </w:tcPr>
          <w:p w:rsidR="00CF7334" w:rsidRPr="00E55220" w:rsidRDefault="00CF7334" w:rsidP="00E55220"/>
        </w:tc>
        <w:tc>
          <w:tcPr>
            <w:tcW w:w="992" w:type="dxa"/>
          </w:tcPr>
          <w:p w:rsidR="00CF7334" w:rsidRPr="00E55220" w:rsidRDefault="00CF7334" w:rsidP="00E55220"/>
        </w:tc>
      </w:tr>
      <w:tr w:rsidR="00E55220" w:rsidRPr="00E55220" w:rsidTr="001076BB">
        <w:tc>
          <w:tcPr>
            <w:tcW w:w="511" w:type="dxa"/>
          </w:tcPr>
          <w:p w:rsidR="00E55220" w:rsidRPr="00E55220" w:rsidRDefault="00E55220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E55220" w:rsidRPr="00E55220" w:rsidRDefault="00E55220" w:rsidP="00E55220">
            <w:pPr>
              <w:pStyle w:val="a8"/>
              <w:spacing w:before="0" w:beforeAutospacing="0"/>
            </w:pPr>
            <w:r w:rsidRPr="00E55220">
              <w:t>Доменная система имён. Протоколы передачи данных</w:t>
            </w:r>
          </w:p>
        </w:tc>
        <w:tc>
          <w:tcPr>
            <w:tcW w:w="828" w:type="dxa"/>
          </w:tcPr>
          <w:p w:rsidR="00E55220" w:rsidRPr="00E55220" w:rsidRDefault="00E55220" w:rsidP="00E55220">
            <w:r w:rsidRPr="00E55220">
              <w:t>1</w:t>
            </w:r>
          </w:p>
        </w:tc>
        <w:tc>
          <w:tcPr>
            <w:tcW w:w="1015" w:type="dxa"/>
          </w:tcPr>
          <w:p w:rsidR="00E55220" w:rsidRPr="00E55220" w:rsidRDefault="00E55220" w:rsidP="00E55220"/>
        </w:tc>
        <w:tc>
          <w:tcPr>
            <w:tcW w:w="992" w:type="dxa"/>
          </w:tcPr>
          <w:p w:rsidR="00E55220" w:rsidRPr="00E55220" w:rsidRDefault="00E55220" w:rsidP="00E55220"/>
        </w:tc>
      </w:tr>
      <w:tr w:rsidR="00E55220" w:rsidRPr="00E55220" w:rsidTr="001076BB">
        <w:tc>
          <w:tcPr>
            <w:tcW w:w="511" w:type="dxa"/>
          </w:tcPr>
          <w:p w:rsidR="00E55220" w:rsidRPr="00E55220" w:rsidRDefault="00E55220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E55220" w:rsidRPr="00E55220" w:rsidRDefault="00E55220" w:rsidP="00E55220">
            <w:pPr>
              <w:pStyle w:val="a8"/>
              <w:spacing w:before="0" w:beforeAutospacing="0"/>
            </w:pPr>
            <w:r w:rsidRPr="00E55220">
              <w:t>Всемирная паутина. Файловые архивы</w:t>
            </w:r>
          </w:p>
        </w:tc>
        <w:tc>
          <w:tcPr>
            <w:tcW w:w="828" w:type="dxa"/>
          </w:tcPr>
          <w:p w:rsidR="00E55220" w:rsidRPr="00E55220" w:rsidRDefault="00E55220" w:rsidP="00E55220">
            <w:r w:rsidRPr="00E55220">
              <w:t>1</w:t>
            </w:r>
          </w:p>
        </w:tc>
        <w:tc>
          <w:tcPr>
            <w:tcW w:w="1015" w:type="dxa"/>
          </w:tcPr>
          <w:p w:rsidR="00E55220" w:rsidRPr="00E55220" w:rsidRDefault="00E55220" w:rsidP="00E55220"/>
        </w:tc>
        <w:tc>
          <w:tcPr>
            <w:tcW w:w="992" w:type="dxa"/>
          </w:tcPr>
          <w:p w:rsidR="00E55220" w:rsidRPr="00E55220" w:rsidRDefault="00E55220" w:rsidP="00E55220"/>
        </w:tc>
      </w:tr>
      <w:tr w:rsidR="00E55220" w:rsidRPr="00E55220" w:rsidTr="001076BB">
        <w:tc>
          <w:tcPr>
            <w:tcW w:w="511" w:type="dxa"/>
          </w:tcPr>
          <w:p w:rsidR="00E55220" w:rsidRPr="00E55220" w:rsidRDefault="00E55220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E55220" w:rsidRPr="00E55220" w:rsidRDefault="00E55220" w:rsidP="00E55220">
            <w:pPr>
              <w:pStyle w:val="a8"/>
              <w:spacing w:before="0" w:beforeAutospacing="0"/>
            </w:pPr>
            <w:r w:rsidRPr="00E55220">
              <w:t>Электронная почта. Сетевое коллективное взаимодействие. Сетевой этикет</w:t>
            </w:r>
          </w:p>
        </w:tc>
        <w:tc>
          <w:tcPr>
            <w:tcW w:w="828" w:type="dxa"/>
          </w:tcPr>
          <w:p w:rsidR="00E55220" w:rsidRPr="00E55220" w:rsidRDefault="00E55220" w:rsidP="00E55220">
            <w:r w:rsidRPr="00E55220">
              <w:t>1</w:t>
            </w:r>
          </w:p>
        </w:tc>
        <w:tc>
          <w:tcPr>
            <w:tcW w:w="1015" w:type="dxa"/>
          </w:tcPr>
          <w:p w:rsidR="00E55220" w:rsidRPr="00E55220" w:rsidRDefault="00E55220" w:rsidP="00E55220"/>
        </w:tc>
        <w:tc>
          <w:tcPr>
            <w:tcW w:w="992" w:type="dxa"/>
          </w:tcPr>
          <w:p w:rsidR="00E55220" w:rsidRPr="00E55220" w:rsidRDefault="00E55220" w:rsidP="00E55220"/>
        </w:tc>
      </w:tr>
      <w:tr w:rsidR="00E55220" w:rsidRPr="00E55220" w:rsidTr="001076BB">
        <w:tc>
          <w:tcPr>
            <w:tcW w:w="511" w:type="dxa"/>
          </w:tcPr>
          <w:p w:rsidR="00E55220" w:rsidRPr="00E55220" w:rsidRDefault="00E55220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E55220" w:rsidRPr="00E55220" w:rsidRDefault="00E55220" w:rsidP="00E55220">
            <w:pPr>
              <w:pStyle w:val="a8"/>
              <w:spacing w:before="0" w:beforeAutospacing="0"/>
            </w:pPr>
            <w:r w:rsidRPr="00E55220">
              <w:t>Технологии создания сайта. Содержание и структура сайта</w:t>
            </w:r>
          </w:p>
        </w:tc>
        <w:tc>
          <w:tcPr>
            <w:tcW w:w="828" w:type="dxa"/>
          </w:tcPr>
          <w:p w:rsidR="00E55220" w:rsidRPr="00E55220" w:rsidRDefault="00E55220" w:rsidP="00E55220">
            <w:r w:rsidRPr="00E55220">
              <w:t>1</w:t>
            </w:r>
          </w:p>
        </w:tc>
        <w:tc>
          <w:tcPr>
            <w:tcW w:w="1015" w:type="dxa"/>
          </w:tcPr>
          <w:p w:rsidR="00E55220" w:rsidRPr="00E55220" w:rsidRDefault="00E55220" w:rsidP="00E55220"/>
        </w:tc>
        <w:tc>
          <w:tcPr>
            <w:tcW w:w="992" w:type="dxa"/>
          </w:tcPr>
          <w:p w:rsidR="00E55220" w:rsidRPr="00E55220" w:rsidRDefault="00E55220" w:rsidP="00E55220"/>
        </w:tc>
      </w:tr>
      <w:tr w:rsidR="00E55220" w:rsidRPr="00E55220" w:rsidTr="001076BB">
        <w:tc>
          <w:tcPr>
            <w:tcW w:w="511" w:type="dxa"/>
          </w:tcPr>
          <w:p w:rsidR="00E55220" w:rsidRPr="00E55220" w:rsidRDefault="00E55220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E55220" w:rsidRPr="00E55220" w:rsidRDefault="00E55220" w:rsidP="00E55220">
            <w:pPr>
              <w:pStyle w:val="a8"/>
              <w:spacing w:before="0" w:beforeAutospacing="0"/>
            </w:pPr>
            <w:r w:rsidRPr="00E55220">
              <w:t>Оформление сайта. Размещение сайта в Интернете</w:t>
            </w:r>
          </w:p>
        </w:tc>
        <w:tc>
          <w:tcPr>
            <w:tcW w:w="828" w:type="dxa"/>
          </w:tcPr>
          <w:p w:rsidR="00E55220" w:rsidRPr="00E55220" w:rsidRDefault="00E55220" w:rsidP="00E55220">
            <w:r w:rsidRPr="00E55220">
              <w:t>1</w:t>
            </w:r>
          </w:p>
        </w:tc>
        <w:tc>
          <w:tcPr>
            <w:tcW w:w="1015" w:type="dxa"/>
          </w:tcPr>
          <w:p w:rsidR="00E55220" w:rsidRPr="00E55220" w:rsidRDefault="00E55220" w:rsidP="00E55220"/>
        </w:tc>
        <w:tc>
          <w:tcPr>
            <w:tcW w:w="992" w:type="dxa"/>
          </w:tcPr>
          <w:p w:rsidR="00E55220" w:rsidRPr="00E55220" w:rsidRDefault="00E55220" w:rsidP="00E55220"/>
        </w:tc>
      </w:tr>
      <w:tr w:rsidR="00E55220" w:rsidRPr="00E55220" w:rsidTr="001076BB">
        <w:tc>
          <w:tcPr>
            <w:tcW w:w="511" w:type="dxa"/>
          </w:tcPr>
          <w:p w:rsidR="00E55220" w:rsidRPr="00E55220" w:rsidRDefault="00E55220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E55220" w:rsidRPr="00E55220" w:rsidRDefault="00E55220" w:rsidP="00E55220">
            <w:pPr>
              <w:pStyle w:val="a8"/>
              <w:spacing w:before="0" w:beforeAutospacing="0"/>
            </w:pPr>
            <w:r w:rsidRPr="00E55220">
              <w:t xml:space="preserve">Сетевое хранение данных. </w:t>
            </w:r>
          </w:p>
        </w:tc>
        <w:tc>
          <w:tcPr>
            <w:tcW w:w="828" w:type="dxa"/>
          </w:tcPr>
          <w:p w:rsidR="00E55220" w:rsidRPr="00E55220" w:rsidRDefault="00E55220" w:rsidP="00E55220">
            <w:r w:rsidRPr="00E55220">
              <w:t>1</w:t>
            </w:r>
          </w:p>
        </w:tc>
        <w:tc>
          <w:tcPr>
            <w:tcW w:w="1015" w:type="dxa"/>
          </w:tcPr>
          <w:p w:rsidR="00E55220" w:rsidRPr="00E55220" w:rsidRDefault="00E55220" w:rsidP="00E55220"/>
        </w:tc>
        <w:tc>
          <w:tcPr>
            <w:tcW w:w="992" w:type="dxa"/>
          </w:tcPr>
          <w:p w:rsidR="00E55220" w:rsidRPr="00E55220" w:rsidRDefault="00E55220" w:rsidP="00E55220"/>
        </w:tc>
      </w:tr>
      <w:tr w:rsidR="00E55220" w:rsidRPr="00E55220" w:rsidTr="001076BB">
        <w:tc>
          <w:tcPr>
            <w:tcW w:w="511" w:type="dxa"/>
          </w:tcPr>
          <w:p w:rsidR="00E55220" w:rsidRPr="00E55220" w:rsidRDefault="00E55220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E55220" w:rsidRPr="00E55220" w:rsidRDefault="00E55220" w:rsidP="00E55220">
            <w:pPr>
              <w:pStyle w:val="a8"/>
              <w:spacing w:before="0" w:beforeAutospacing="0"/>
            </w:pPr>
            <w:r w:rsidRPr="00E55220">
              <w:t>Большие данные в природе и технике. Технологии их обработки и хранения.</w:t>
            </w:r>
          </w:p>
        </w:tc>
        <w:tc>
          <w:tcPr>
            <w:tcW w:w="828" w:type="dxa"/>
          </w:tcPr>
          <w:p w:rsidR="00E55220" w:rsidRPr="00E55220" w:rsidRDefault="00E55220" w:rsidP="00E55220">
            <w:r w:rsidRPr="00E55220">
              <w:t>1</w:t>
            </w:r>
          </w:p>
        </w:tc>
        <w:tc>
          <w:tcPr>
            <w:tcW w:w="1015" w:type="dxa"/>
          </w:tcPr>
          <w:p w:rsidR="00E55220" w:rsidRPr="00E55220" w:rsidRDefault="00E55220" w:rsidP="00E55220"/>
        </w:tc>
        <w:tc>
          <w:tcPr>
            <w:tcW w:w="992" w:type="dxa"/>
          </w:tcPr>
          <w:p w:rsidR="00E55220" w:rsidRPr="00E55220" w:rsidRDefault="00E55220" w:rsidP="00E55220"/>
        </w:tc>
      </w:tr>
      <w:tr w:rsidR="00E55220" w:rsidRPr="00E55220" w:rsidTr="001076BB">
        <w:tc>
          <w:tcPr>
            <w:tcW w:w="511" w:type="dxa"/>
          </w:tcPr>
          <w:p w:rsidR="00E55220" w:rsidRPr="00E55220" w:rsidRDefault="00E55220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E55220" w:rsidRPr="00E55220" w:rsidRDefault="00E55220" w:rsidP="001076BB">
            <w:pPr>
              <w:pStyle w:val="a8"/>
              <w:spacing w:before="0" w:beforeAutospacing="0"/>
            </w:pPr>
            <w:r w:rsidRPr="00E55220">
              <w:t xml:space="preserve">Обобщение </w:t>
            </w:r>
            <w:r w:rsidR="001076BB">
              <w:t>темы</w:t>
            </w:r>
            <w:r w:rsidRPr="00E55220">
              <w:t xml:space="preserve"> «</w:t>
            </w:r>
            <w:r w:rsidRPr="00E55220">
              <w:rPr>
                <w:bCs/>
              </w:rPr>
              <w:t>Коммуникационные технологии»</w:t>
            </w:r>
            <w:r w:rsidRPr="00E55220">
              <w:t xml:space="preserve">. </w:t>
            </w:r>
          </w:p>
        </w:tc>
        <w:tc>
          <w:tcPr>
            <w:tcW w:w="828" w:type="dxa"/>
          </w:tcPr>
          <w:p w:rsidR="00E55220" w:rsidRPr="00E55220" w:rsidRDefault="00E55220" w:rsidP="00E55220">
            <w:r w:rsidRPr="00E55220">
              <w:t>1</w:t>
            </w:r>
          </w:p>
        </w:tc>
        <w:tc>
          <w:tcPr>
            <w:tcW w:w="1015" w:type="dxa"/>
          </w:tcPr>
          <w:p w:rsidR="00E55220" w:rsidRPr="00E55220" w:rsidRDefault="00E55220" w:rsidP="00E55220"/>
        </w:tc>
        <w:tc>
          <w:tcPr>
            <w:tcW w:w="992" w:type="dxa"/>
          </w:tcPr>
          <w:p w:rsidR="00E55220" w:rsidRPr="00E55220" w:rsidRDefault="00E55220" w:rsidP="00E55220"/>
        </w:tc>
      </w:tr>
      <w:tr w:rsidR="00E55220" w:rsidRPr="00E55220" w:rsidTr="001076BB">
        <w:tc>
          <w:tcPr>
            <w:tcW w:w="511" w:type="dxa"/>
          </w:tcPr>
          <w:p w:rsidR="00E55220" w:rsidRPr="00E55220" w:rsidRDefault="00E55220" w:rsidP="00E55220">
            <w:pPr>
              <w:pStyle w:val="a3"/>
              <w:numPr>
                <w:ilvl w:val="0"/>
                <w:numId w:val="5"/>
              </w:numPr>
              <w:ind w:left="317" w:hanging="283"/>
            </w:pPr>
          </w:p>
        </w:tc>
        <w:tc>
          <w:tcPr>
            <w:tcW w:w="7031" w:type="dxa"/>
          </w:tcPr>
          <w:p w:rsidR="00E55220" w:rsidRPr="00E55220" w:rsidRDefault="00E55220" w:rsidP="00E55220">
            <w:pPr>
              <w:pStyle w:val="a6"/>
              <w:ind w:left="34" w:hanging="34"/>
              <w:jc w:val="left"/>
            </w:pPr>
            <w:r w:rsidRPr="00E55220">
              <w:t>Резерв</w:t>
            </w:r>
          </w:p>
        </w:tc>
        <w:tc>
          <w:tcPr>
            <w:tcW w:w="828" w:type="dxa"/>
          </w:tcPr>
          <w:p w:rsidR="00E55220" w:rsidRPr="00E55220" w:rsidRDefault="00E55220" w:rsidP="00E55220">
            <w:r w:rsidRPr="00E55220">
              <w:t>1</w:t>
            </w:r>
          </w:p>
        </w:tc>
        <w:tc>
          <w:tcPr>
            <w:tcW w:w="1015" w:type="dxa"/>
          </w:tcPr>
          <w:p w:rsidR="00E55220" w:rsidRPr="00E55220" w:rsidRDefault="00E55220" w:rsidP="00E55220"/>
        </w:tc>
        <w:tc>
          <w:tcPr>
            <w:tcW w:w="992" w:type="dxa"/>
          </w:tcPr>
          <w:p w:rsidR="00E55220" w:rsidRPr="00E55220" w:rsidRDefault="00E55220" w:rsidP="00E55220"/>
        </w:tc>
      </w:tr>
      <w:tr w:rsidR="00537166" w:rsidRPr="00E55220" w:rsidTr="001076BB">
        <w:tc>
          <w:tcPr>
            <w:tcW w:w="511" w:type="dxa"/>
          </w:tcPr>
          <w:p w:rsidR="00537166" w:rsidRPr="00E55220" w:rsidRDefault="00537166" w:rsidP="00537166">
            <w:pPr>
              <w:pStyle w:val="a3"/>
              <w:ind w:left="317"/>
            </w:pPr>
          </w:p>
        </w:tc>
        <w:tc>
          <w:tcPr>
            <w:tcW w:w="7031" w:type="dxa"/>
          </w:tcPr>
          <w:p w:rsidR="00537166" w:rsidRPr="001048F6" w:rsidRDefault="00537166" w:rsidP="00537166">
            <w:pPr>
              <w:jc w:val="right"/>
            </w:pPr>
            <w:r w:rsidRPr="001048F6">
              <w:rPr>
                <w:color w:val="000000"/>
              </w:rPr>
              <w:t xml:space="preserve">Итого за </w:t>
            </w:r>
            <w:r>
              <w:rPr>
                <w:color w:val="000000"/>
              </w:rPr>
              <w:t>4</w:t>
            </w:r>
            <w:r w:rsidRPr="001048F6">
              <w:rPr>
                <w:color w:val="000000"/>
              </w:rPr>
              <w:t xml:space="preserve"> четверть</w:t>
            </w:r>
          </w:p>
        </w:tc>
        <w:tc>
          <w:tcPr>
            <w:tcW w:w="828" w:type="dxa"/>
          </w:tcPr>
          <w:p w:rsidR="00537166" w:rsidRPr="00E55220" w:rsidRDefault="00537166" w:rsidP="00537166">
            <w:pPr>
              <w:rPr>
                <w:color w:val="000000"/>
              </w:rPr>
            </w:pPr>
            <w:r w:rsidRPr="00E55220">
              <w:rPr>
                <w:color w:val="000000"/>
              </w:rPr>
              <w:t>9</w:t>
            </w:r>
          </w:p>
        </w:tc>
        <w:tc>
          <w:tcPr>
            <w:tcW w:w="1015" w:type="dxa"/>
          </w:tcPr>
          <w:p w:rsidR="00537166" w:rsidRPr="00E55220" w:rsidRDefault="00537166" w:rsidP="00537166"/>
        </w:tc>
        <w:tc>
          <w:tcPr>
            <w:tcW w:w="992" w:type="dxa"/>
          </w:tcPr>
          <w:p w:rsidR="00537166" w:rsidRPr="00E55220" w:rsidRDefault="00537166" w:rsidP="00537166"/>
        </w:tc>
      </w:tr>
      <w:tr w:rsidR="00537166" w:rsidRPr="00E55220" w:rsidTr="001076BB">
        <w:tc>
          <w:tcPr>
            <w:tcW w:w="511" w:type="dxa"/>
          </w:tcPr>
          <w:p w:rsidR="00537166" w:rsidRPr="00E55220" w:rsidRDefault="00537166" w:rsidP="00537166">
            <w:pPr>
              <w:pStyle w:val="a3"/>
              <w:ind w:left="317"/>
            </w:pPr>
          </w:p>
        </w:tc>
        <w:tc>
          <w:tcPr>
            <w:tcW w:w="7031" w:type="dxa"/>
          </w:tcPr>
          <w:p w:rsidR="00537166" w:rsidRDefault="00537166" w:rsidP="00537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 за год</w:t>
            </w:r>
          </w:p>
        </w:tc>
        <w:tc>
          <w:tcPr>
            <w:tcW w:w="828" w:type="dxa"/>
          </w:tcPr>
          <w:p w:rsidR="00537166" w:rsidRPr="00E55220" w:rsidRDefault="00537166" w:rsidP="00537166">
            <w:pPr>
              <w:rPr>
                <w:color w:val="000000"/>
              </w:rPr>
            </w:pPr>
            <w:r w:rsidRPr="00E55220">
              <w:rPr>
                <w:color w:val="000000"/>
              </w:rPr>
              <w:t>35</w:t>
            </w:r>
          </w:p>
        </w:tc>
        <w:tc>
          <w:tcPr>
            <w:tcW w:w="1015" w:type="dxa"/>
          </w:tcPr>
          <w:p w:rsidR="00537166" w:rsidRPr="00E55220" w:rsidRDefault="00537166" w:rsidP="00537166"/>
        </w:tc>
        <w:tc>
          <w:tcPr>
            <w:tcW w:w="992" w:type="dxa"/>
          </w:tcPr>
          <w:p w:rsidR="00537166" w:rsidRPr="00E55220" w:rsidRDefault="00537166" w:rsidP="00537166"/>
        </w:tc>
      </w:tr>
    </w:tbl>
    <w:p w:rsidR="00FC447D" w:rsidRPr="00E55220" w:rsidRDefault="00FC447D"/>
    <w:sectPr w:rsidR="00FC447D" w:rsidRPr="00E55220" w:rsidSect="00FC447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0CF"/>
    <w:multiLevelType w:val="hybridMultilevel"/>
    <w:tmpl w:val="B78C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94C8D"/>
    <w:multiLevelType w:val="hybridMultilevel"/>
    <w:tmpl w:val="B78C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771D"/>
    <w:multiLevelType w:val="hybridMultilevel"/>
    <w:tmpl w:val="B78C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04C3A"/>
    <w:multiLevelType w:val="hybridMultilevel"/>
    <w:tmpl w:val="3964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1305C"/>
    <w:multiLevelType w:val="hybridMultilevel"/>
    <w:tmpl w:val="D7847C66"/>
    <w:lvl w:ilvl="0" w:tplc="449460FA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2D"/>
    <w:rsid w:val="001076BB"/>
    <w:rsid w:val="0050342D"/>
    <w:rsid w:val="00537166"/>
    <w:rsid w:val="005C2590"/>
    <w:rsid w:val="005F517E"/>
    <w:rsid w:val="006E5423"/>
    <w:rsid w:val="007660C8"/>
    <w:rsid w:val="009050D4"/>
    <w:rsid w:val="00A8429D"/>
    <w:rsid w:val="00CD7285"/>
    <w:rsid w:val="00CF2BBF"/>
    <w:rsid w:val="00CF7334"/>
    <w:rsid w:val="00E55220"/>
    <w:rsid w:val="00F04BDB"/>
    <w:rsid w:val="00FC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342D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42D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342D"/>
    <w:pPr>
      <w:ind w:left="720"/>
      <w:contextualSpacing/>
    </w:pPr>
  </w:style>
  <w:style w:type="character" w:styleId="a4">
    <w:name w:val="Strong"/>
    <w:qFormat/>
    <w:rsid w:val="0050342D"/>
    <w:rPr>
      <w:b/>
      <w:bCs/>
    </w:rPr>
  </w:style>
  <w:style w:type="table" w:styleId="a5">
    <w:name w:val="Table Grid"/>
    <w:basedOn w:val="a1"/>
    <w:uiPriority w:val="59"/>
    <w:rsid w:val="00FC4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FC447D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FC4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FC44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342D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42D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342D"/>
    <w:pPr>
      <w:ind w:left="720"/>
      <w:contextualSpacing/>
    </w:pPr>
  </w:style>
  <w:style w:type="character" w:styleId="a4">
    <w:name w:val="Strong"/>
    <w:qFormat/>
    <w:rsid w:val="0050342D"/>
    <w:rPr>
      <w:b/>
      <w:bCs/>
    </w:rPr>
  </w:style>
  <w:style w:type="table" w:styleId="a5">
    <w:name w:val="Table Grid"/>
    <w:basedOn w:val="a1"/>
    <w:uiPriority w:val="59"/>
    <w:rsid w:val="00FC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FC447D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FC4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FC44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БОРАНЧИ</cp:lastModifiedBy>
  <cp:revision>4</cp:revision>
  <dcterms:created xsi:type="dcterms:W3CDTF">2019-09-15T05:44:00Z</dcterms:created>
  <dcterms:modified xsi:type="dcterms:W3CDTF">2019-11-24T09:07:00Z</dcterms:modified>
</cp:coreProperties>
</file>