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AB" w:rsidRDefault="00DD0DAB" w:rsidP="00DD0DAB">
      <w:pPr>
        <w:jc w:val="center"/>
        <w:rPr>
          <w:b/>
        </w:rPr>
      </w:pPr>
      <w:bookmarkStart w:id="0" w:name="_GoBack"/>
      <w:bookmarkEnd w:id="0"/>
      <w:r w:rsidRPr="002B4FF9">
        <w:rPr>
          <w:b/>
        </w:rPr>
        <w:t>Пояснительная записка</w:t>
      </w:r>
    </w:p>
    <w:p w:rsidR="00DD0DAB" w:rsidRDefault="00DD0DAB" w:rsidP="00DD0DAB">
      <w:r w:rsidRPr="005601EC">
        <w:t>Рабочая программа составлена на основании нормативных документов</w:t>
      </w:r>
      <w:r>
        <w:t>:</w:t>
      </w:r>
    </w:p>
    <w:p w:rsidR="00DD0DAB" w:rsidRDefault="00DD0DAB" w:rsidP="00DD0DAB">
      <w:pPr>
        <w:pStyle w:val="1"/>
        <w:spacing w:line="276" w:lineRule="auto"/>
        <w:ind w:left="0"/>
        <w:jc w:val="both"/>
      </w:pPr>
      <w:r>
        <w:t>-</w:t>
      </w:r>
      <w:r w:rsidRPr="00366F65">
        <w:t>ФЗ-273 от 29.12.2012 г.   «Об образовании в Российско</w:t>
      </w:r>
      <w:r>
        <w:t>й Федерации</w:t>
      </w:r>
      <w:r w:rsidRPr="00366F65">
        <w:t>»</w:t>
      </w:r>
    </w:p>
    <w:p w:rsidR="00DD0DAB" w:rsidRDefault="00DD0DAB" w:rsidP="00DD0DAB">
      <w:pPr>
        <w:pStyle w:val="1"/>
        <w:spacing w:line="276" w:lineRule="auto"/>
        <w:ind w:left="0" w:hanging="180"/>
        <w:jc w:val="both"/>
      </w:pPr>
      <w:r>
        <w:t xml:space="preserve">  -</w:t>
      </w:r>
      <w:r w:rsidRPr="00366F65">
        <w:t xml:space="preserve">Федеральный государственный образовательный стандарт основного общего </w:t>
      </w:r>
      <w:r>
        <w:t xml:space="preserve">образования, утв. </w:t>
      </w:r>
      <w:r w:rsidRPr="00366F65">
        <w:t>Приказ</w:t>
      </w:r>
      <w:r>
        <w:t>ом</w:t>
      </w:r>
      <w:r w:rsidRPr="00366F65">
        <w:t>МинобрнаукиРоссии  от 17.12. 2010 № 1897 «Об утверждении и введении в действие федерального государственного образовательного стандарта основного общего образования»</w:t>
      </w:r>
      <w:r>
        <w:t xml:space="preserve"> (в ред. приказа №1644 от 29.12.2014 г.; от 31.12.2015 г. № 1577);</w:t>
      </w:r>
    </w:p>
    <w:p w:rsidR="00DD0DAB" w:rsidRPr="00ED7EB9" w:rsidRDefault="00DD0DAB" w:rsidP="00ED7EB9">
      <w:pPr>
        <w:numPr>
          <w:ilvl w:val="0"/>
          <w:numId w:val="3"/>
        </w:numPr>
        <w:spacing w:line="276" w:lineRule="auto"/>
        <w:contextualSpacing/>
        <w:jc w:val="both"/>
        <w:rPr>
          <w:rStyle w:val="a4"/>
          <w:b w:val="0"/>
        </w:rPr>
      </w:pPr>
      <w:r>
        <w:t xml:space="preserve"> -Основная образовательная программа основного об</w:t>
      </w:r>
      <w:r w:rsidR="00ED7EB9">
        <w:t xml:space="preserve">щего образования </w:t>
      </w:r>
      <w:r w:rsidR="00C54697">
        <w:t>;</w:t>
      </w:r>
      <w:r w:rsidR="00ED7EB9" w:rsidRPr="00ED7EB9">
        <w:t xml:space="preserve"> </w:t>
      </w:r>
      <w:r w:rsidR="00ED7EB9">
        <w:t>МКОУ «Боранчинская СОШ им. К.Б.Оразбаева»</w:t>
      </w:r>
      <w:r w:rsidR="00ED7EB9" w:rsidRPr="003E6062">
        <w:t>;</w:t>
      </w:r>
    </w:p>
    <w:p w:rsidR="00C54697" w:rsidRDefault="00DD0DAB" w:rsidP="00C54697">
      <w:pPr>
        <w:pStyle w:val="1"/>
        <w:spacing w:line="276" w:lineRule="auto"/>
        <w:ind w:left="0"/>
        <w:jc w:val="both"/>
      </w:pPr>
      <w:r>
        <w:t>-Авторская</w:t>
      </w:r>
      <w:r w:rsidRPr="00500087">
        <w:t xml:space="preserve"> програ</w:t>
      </w:r>
      <w:r>
        <w:t>мма</w:t>
      </w:r>
      <w:r w:rsidRPr="00500087">
        <w:t xml:space="preserve"> Корольковой Е.С. «Обществознание. Рабочие программы. Предметная линия учебников  5-9 классы»</w:t>
      </w:r>
      <w:r>
        <w:t xml:space="preserve"> Издательство «Академкнига/учебник»</w:t>
      </w:r>
    </w:p>
    <w:p w:rsidR="00C54697" w:rsidRPr="00C54697" w:rsidRDefault="00C54697" w:rsidP="00C54697">
      <w:pPr>
        <w:pStyle w:val="1"/>
        <w:spacing w:line="276" w:lineRule="auto"/>
        <w:ind w:left="0"/>
        <w:jc w:val="both"/>
      </w:pPr>
      <w:r>
        <w:t xml:space="preserve">- </w:t>
      </w:r>
      <w:r w:rsidRPr="00C54697">
        <w:rPr>
          <w:rFonts w:eastAsia="Times New Roman"/>
          <w:color w:val="000000"/>
          <w:shd w:val="clear" w:color="auto" w:fill="FFFFFF"/>
          <w:lang w:eastAsia="en-US"/>
        </w:rPr>
        <w:t>приказ​ Минпросвещения России  от 28.12.2018 г. №345«О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Приказа</w:t>
      </w:r>
      <w:r w:rsidRPr="00C54697">
        <w:rPr>
          <w:rFonts w:eastAsia="Times New Roman"/>
          <w:b/>
          <w:bCs/>
          <w:color w:val="000000"/>
          <w:lang w:eastAsia="en-US"/>
        </w:rPr>
        <w:t> </w:t>
      </w:r>
      <w:r w:rsidRPr="00C54697">
        <w:rPr>
          <w:rFonts w:eastAsia="Times New Roman"/>
          <w:color w:val="000000"/>
          <w:shd w:val="clear" w:color="auto" w:fill="FFFFFF"/>
          <w:lang w:eastAsia="en-US"/>
        </w:rPr>
        <w:t>Минпросвещения России  </w:t>
      </w:r>
      <w:r w:rsidRPr="00C54697">
        <w:rPr>
          <w:rFonts w:eastAsia="Times New Roman"/>
          <w:bCs/>
          <w:color w:val="000000"/>
          <w:lang w:eastAsia="en-US"/>
        </w:rPr>
        <w:t>от 08.05.2019 №233</w:t>
      </w:r>
      <w:r w:rsidRPr="00C54697">
        <w:rPr>
          <w:rFonts w:eastAsia="Times New Roman"/>
          <w:b/>
          <w:bCs/>
          <w:lang w:eastAsia="en-US"/>
        </w:rPr>
        <w:t>«</w:t>
      </w:r>
      <w:hyperlink r:id="rId7" w:tgtFrame="_blank" w:history="1">
        <w:r w:rsidRPr="00C54697">
          <w:rPr>
            <w:rFonts w:eastAsia="Times New Roman"/>
            <w:lang w:eastAsia="en-US"/>
          </w:rPr>
          <w:t>О внесении изменений в федеральный перечень учебников</w:t>
        </w:r>
      </w:hyperlink>
      <w:r w:rsidRPr="00C54697">
        <w:rPr>
          <w:rFonts w:eastAsia="Times New Roman"/>
          <w:b/>
          <w:bCs/>
          <w:lang w:eastAsia="en-US"/>
        </w:rPr>
        <w:t>»)</w:t>
      </w:r>
      <w:r w:rsidRPr="00C54697">
        <w:rPr>
          <w:rFonts w:eastAsia="Times New Roman"/>
          <w:shd w:val="clear" w:color="auto" w:fill="FFFFFF"/>
          <w:lang w:eastAsia="en-US"/>
        </w:rPr>
        <w:t>;</w:t>
      </w:r>
    </w:p>
    <w:p w:rsidR="00DD0DAB" w:rsidRPr="00DD0DAB" w:rsidRDefault="00DD0DAB" w:rsidP="00ED7EB9">
      <w:pPr>
        <w:numPr>
          <w:ilvl w:val="0"/>
          <w:numId w:val="3"/>
        </w:numPr>
        <w:spacing w:line="276" w:lineRule="auto"/>
        <w:contextualSpacing/>
        <w:jc w:val="both"/>
      </w:pPr>
      <w:r>
        <w:t>-</w:t>
      </w:r>
      <w:r w:rsidR="00ED7EB9">
        <w:t>Учебный план МКОУ «Боранчинская СОШ им. К.Б.Оразбаева»</w:t>
      </w:r>
      <w:r w:rsidR="00ED7EB9" w:rsidRPr="003E6062">
        <w:t>;</w:t>
      </w:r>
    </w:p>
    <w:p w:rsidR="00DD0DAB" w:rsidRPr="00500087" w:rsidRDefault="00DD0DAB" w:rsidP="00DD0DAB">
      <w:pPr>
        <w:tabs>
          <w:tab w:val="left" w:pos="10080"/>
        </w:tabs>
        <w:jc w:val="both"/>
      </w:pPr>
      <w:r w:rsidRPr="00500087">
        <w:t>Рабочая</w:t>
      </w:r>
      <w:r w:rsidR="00172FD2">
        <w:t xml:space="preserve"> программа по обществознанию в </w:t>
      </w:r>
      <w:r w:rsidR="003971BB">
        <w:t>6  классах</w:t>
      </w:r>
      <w:r w:rsidRPr="00500087">
        <w:t xml:space="preserve"> предназначена д</w:t>
      </w:r>
      <w:r w:rsidR="00172FD2">
        <w:t xml:space="preserve">ля учителей реализующих ФГОС в </w:t>
      </w:r>
      <w:r w:rsidR="00C80F79">
        <w:t>6</w:t>
      </w:r>
      <w:r w:rsidRPr="00500087">
        <w:t xml:space="preserve"> классах общеобразовательных школ. </w:t>
      </w:r>
    </w:p>
    <w:p w:rsidR="00DD0DAB" w:rsidRDefault="00DD0DAB" w:rsidP="00DD0DAB">
      <w:pPr>
        <w:jc w:val="both"/>
      </w:pPr>
      <w:r>
        <w:t>Данный  курс</w:t>
      </w:r>
      <w:r w:rsidRPr="002B4FF9">
        <w:t xml:space="preserve"> носит преимущественно пропедевтический характер, связанный с проблемами социализации младших подростков. На этом этапе необходимо обеспечить преемственность по отношению к курсу «окружающий мир», изучаемому в начальной школе. </w:t>
      </w:r>
    </w:p>
    <w:p w:rsidR="00DD0DAB" w:rsidRPr="00A93A9B" w:rsidRDefault="00DD0DAB" w:rsidP="00DD0DAB">
      <w:pPr>
        <w:jc w:val="both"/>
      </w:pPr>
      <w:r>
        <w:t xml:space="preserve">         Рабочая программа по обществознанию</w:t>
      </w:r>
      <w:r w:rsidRPr="00A93A9B">
        <w:t xml:space="preserve"> на ступени основного общего образования составлена с опорой на фундаментальное ядро содержания общ</w:t>
      </w:r>
      <w:r>
        <w:t>его образования (раздел «Обществознание</w:t>
      </w:r>
      <w:r w:rsidRPr="00A93A9B">
        <w:t xml:space="preserve">») и задает перечень вопросов, которые подлежат обязательному изучению в основной школе. </w:t>
      </w:r>
    </w:p>
    <w:p w:rsidR="00DD0DAB" w:rsidRDefault="00DD0DAB" w:rsidP="00DD0DAB">
      <w:pPr>
        <w:jc w:val="both"/>
      </w:pPr>
      <w:r>
        <w:t xml:space="preserve">          Роль учебного предмета «Обществознание» в подготовке учащихся к жизни в современном обществе в значительной мере связана с тем, насколько он помогает им ответить на сущностные вопросы миропознания, миропонимания и мировоззрения: кто я? Кто мы? Кто они? Что значит жить вместе в одном мире? Как связаны прошлое и современность? Ответы предполагают, во-первых, восприятие подростками младшего и среднего возраста основополагающих ценностей и исторического опыта своей страны, своей этнической, религиозной, культурной общности и, во-вторых, освоение ими знаний по истории человеческих цивилизаций и характерных особенностей исторического пути других народов мира. Учебный предмет «Обществознание» дает учащимся широкие возможности самоидентификации в культурной среде, соотнесения себя как личности с социальным опытом человечества. </w:t>
      </w:r>
      <w:r w:rsidRPr="002B4FF9">
        <w:t>Учащиеся расширяют круг сведений не только о важнейших социальных институтах и их общественном назначении, но и о качествах человека, проявляющихся во взаимодействии</w:t>
      </w:r>
      <w:r w:rsidR="00172FD2">
        <w:t xml:space="preserve"> с ними. Каждая тема программы </w:t>
      </w:r>
      <w:r w:rsidR="00C80F79">
        <w:t>6</w:t>
      </w:r>
      <w:r w:rsidRPr="002B4FF9">
        <w:t xml:space="preserve"> класса разбита на 2 урока и предполагает выделение специальных уроков-практикумов, на которых учащиеся выполняют практические задания, развивают свои познавательные, коммуникативные умения, закрепляют на практике усвоенное содержание</w:t>
      </w:r>
      <w:r>
        <w:t xml:space="preserve">. </w:t>
      </w:r>
      <w:r w:rsidRPr="002B4FF9">
        <w:t xml:space="preserve">Учебный план отводит на обществознание в </w:t>
      </w:r>
      <w:r w:rsidR="003971BB">
        <w:t xml:space="preserve">6 классах </w:t>
      </w:r>
      <w:r>
        <w:t>1 ч в неделю, всего 35</w:t>
      </w:r>
      <w:r w:rsidRPr="002B4FF9">
        <w:t xml:space="preserve">ч. </w:t>
      </w:r>
    </w:p>
    <w:p w:rsidR="00DD0DAB" w:rsidRPr="002B4FF9" w:rsidRDefault="00DD0DAB" w:rsidP="00DD0DAB">
      <w:pPr>
        <w:jc w:val="both"/>
      </w:pPr>
      <w:r w:rsidRPr="002B4FF9">
        <w:t>Рабочая программа составлена с учетом воспитательных и образовательных целей и задач школы.</w:t>
      </w:r>
    </w:p>
    <w:p w:rsidR="00DD0DAB" w:rsidRPr="002B4FF9" w:rsidRDefault="00172FD2" w:rsidP="00DD0DAB">
      <w:pPr>
        <w:jc w:val="both"/>
      </w:pPr>
      <w:r>
        <w:t xml:space="preserve">Изучение обществознания в </w:t>
      </w:r>
      <w:r w:rsidR="003971BB">
        <w:t>6 классах</w:t>
      </w:r>
      <w:r w:rsidR="00DD0DAB" w:rsidRPr="002B4FF9">
        <w:t xml:space="preserve"> направлено на достижение следующих </w:t>
      </w:r>
      <w:r w:rsidR="00DD0DAB" w:rsidRPr="00DD0DAB">
        <w:t>целей:</w:t>
      </w:r>
    </w:p>
    <w:p w:rsidR="00DD0DAB" w:rsidRPr="002B4FF9" w:rsidRDefault="00DD0DAB" w:rsidP="00DD0DAB">
      <w:pPr>
        <w:jc w:val="both"/>
      </w:pPr>
      <w:r>
        <w:t>-</w:t>
      </w:r>
      <w:r>
        <w:rPr>
          <w:b/>
        </w:rPr>
        <w:t>Р</w:t>
      </w:r>
      <w:r w:rsidRPr="002B4FF9">
        <w:rPr>
          <w:b/>
        </w:rPr>
        <w:t xml:space="preserve">азвитие </w:t>
      </w:r>
      <w:r w:rsidRPr="002B4FF9">
        <w:t>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мышления,  способности к самоопределению и самореализации;</w:t>
      </w:r>
    </w:p>
    <w:p w:rsidR="00DD0DAB" w:rsidRPr="002B4FF9" w:rsidRDefault="00DD0DAB" w:rsidP="00DD0DAB">
      <w:pPr>
        <w:jc w:val="both"/>
      </w:pPr>
      <w:r>
        <w:rPr>
          <w:b/>
        </w:rPr>
        <w:lastRenderedPageBreak/>
        <w:t>-В</w:t>
      </w:r>
      <w:r w:rsidRPr="002B4FF9">
        <w:rPr>
          <w:b/>
        </w:rPr>
        <w:t xml:space="preserve">оспитание </w:t>
      </w:r>
      <w:r w:rsidRPr="002B4FF9">
        <w:t>общероссийской идентичности</w:t>
      </w:r>
      <w:r w:rsidRPr="002B4FF9">
        <w:rPr>
          <w:b/>
        </w:rPr>
        <w:t>,</w:t>
      </w:r>
      <w:r w:rsidRPr="002B4FF9">
        <w:t xml:space="preserve"> гражданской ответственности, уважения к социальным нормам: приверженности гуманистическим и демократическим ценностям, закрепленным в Конституции Российской Федерации;</w:t>
      </w:r>
    </w:p>
    <w:p w:rsidR="00DD0DAB" w:rsidRPr="002B4FF9" w:rsidRDefault="00DD0DAB" w:rsidP="00DD0DAB">
      <w:pPr>
        <w:jc w:val="both"/>
      </w:pPr>
      <w:r>
        <w:rPr>
          <w:b/>
        </w:rPr>
        <w:t>-О</w:t>
      </w:r>
      <w:r w:rsidRPr="002B4FF9">
        <w:rPr>
          <w:b/>
        </w:rPr>
        <w:t xml:space="preserve">своение </w:t>
      </w:r>
      <w:r w:rsidRPr="002B4FF9">
        <w:t xml:space="preserve">на уровне функциональной грамотности системы </w:t>
      </w:r>
      <w:r w:rsidRPr="002B4FF9">
        <w:rPr>
          <w:b/>
        </w:rPr>
        <w:t xml:space="preserve">знаний, </w:t>
      </w:r>
      <w:r w:rsidRPr="002B4FF9">
        <w:t>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</w:t>
      </w:r>
      <w:r w:rsidR="00172FD2">
        <w:t>а;</w:t>
      </w:r>
    </w:p>
    <w:p w:rsidR="00DD0DAB" w:rsidRPr="002B4FF9" w:rsidRDefault="00DD0DAB" w:rsidP="00DD0DAB">
      <w:pPr>
        <w:jc w:val="both"/>
      </w:pPr>
      <w:r>
        <w:rPr>
          <w:b/>
        </w:rPr>
        <w:t>-О</w:t>
      </w:r>
      <w:r w:rsidRPr="002B4FF9">
        <w:rPr>
          <w:b/>
        </w:rPr>
        <w:t>владение</w:t>
      </w:r>
      <w:r w:rsidRPr="002B4FF9">
        <w:t xml:space="preserve"> умениями познавательной, коммуникативной, практической деятельности в основных характерных для подросткового возраста социальных ролях.</w:t>
      </w:r>
    </w:p>
    <w:p w:rsidR="00DD0DAB" w:rsidRPr="00DD0DAB" w:rsidRDefault="00DD0DAB" w:rsidP="00DD0DAB">
      <w:pPr>
        <w:jc w:val="both"/>
      </w:pPr>
      <w:r>
        <w:rPr>
          <w:b/>
        </w:rPr>
        <w:t>-Ф</w:t>
      </w:r>
      <w:r w:rsidRPr="002B4FF9">
        <w:rPr>
          <w:b/>
        </w:rPr>
        <w:t>ормированиеопыта</w:t>
      </w:r>
      <w:r w:rsidRPr="002B4FF9">
        <w:t xml:space="preserve"> применения полученных знаний для решения типичных задач в области социальных отношений; экономической и гражданско - 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 – бытовых отношений</w:t>
      </w:r>
    </w:p>
    <w:p w:rsidR="00DD0DAB" w:rsidRPr="00495559" w:rsidRDefault="00DD0DAB" w:rsidP="00DD0DAB">
      <w:r>
        <w:rPr>
          <w:b/>
        </w:rPr>
        <w:t xml:space="preserve">Срок реализации программы: </w:t>
      </w:r>
      <w:r w:rsidR="00172FD2">
        <w:t>2019– 2020</w:t>
      </w:r>
      <w:r w:rsidRPr="00495559">
        <w:t xml:space="preserve"> учебный год</w:t>
      </w:r>
    </w:p>
    <w:p w:rsidR="00DD0DAB" w:rsidRPr="00DD0DAB" w:rsidRDefault="00DD0DAB" w:rsidP="00DD0DAB">
      <w:pPr>
        <w:rPr>
          <w:b/>
        </w:rPr>
      </w:pPr>
      <w:r w:rsidRPr="00DD0DAB">
        <w:rPr>
          <w:b/>
        </w:rPr>
        <w:t xml:space="preserve">                                   Планируемые результаты освоения предмета:</w:t>
      </w:r>
    </w:p>
    <w:p w:rsidR="00DD0DAB" w:rsidRPr="00E920D4" w:rsidRDefault="00DD0DAB" w:rsidP="00DD0DAB">
      <w:pPr>
        <w:autoSpaceDE w:val="0"/>
        <w:autoSpaceDN w:val="0"/>
        <w:adjustRightInd w:val="0"/>
        <w:rPr>
          <w:rFonts w:eastAsia="PragmaticaC"/>
        </w:rPr>
      </w:pPr>
      <w:r w:rsidRPr="00DD0DAB">
        <w:rPr>
          <w:rFonts w:eastAsia="PragmaticaC"/>
          <w:b/>
        </w:rPr>
        <w:t>Личностные</w:t>
      </w:r>
      <w:r w:rsidRPr="00826165">
        <w:rPr>
          <w:rFonts w:eastAsia="PragmaticaC"/>
          <w:b/>
        </w:rPr>
        <w:t xml:space="preserve"> результаты</w:t>
      </w:r>
      <w:r w:rsidRPr="00E920D4">
        <w:rPr>
          <w:rFonts w:eastAsia="PragmaticaC"/>
        </w:rPr>
        <w:t xml:space="preserve"> включают:</w:t>
      </w:r>
    </w:p>
    <w:p w:rsidR="00DD0DAB" w:rsidRPr="00E920D4" w:rsidRDefault="00DD0DAB" w:rsidP="00DD0DAB">
      <w:pPr>
        <w:autoSpaceDE w:val="0"/>
        <w:autoSpaceDN w:val="0"/>
        <w:adjustRightInd w:val="0"/>
        <w:rPr>
          <w:rFonts w:eastAsia="PragmaticaC"/>
        </w:rPr>
      </w:pPr>
      <w:r w:rsidRPr="00E920D4">
        <w:rPr>
          <w:rFonts w:eastAsia="PragmaticaC"/>
        </w:rPr>
        <w:t>• мотивированность на активное и созидательное участиев будущем в общественной игосударственной жизни;</w:t>
      </w:r>
    </w:p>
    <w:p w:rsidR="00DD0DAB" w:rsidRPr="00E920D4" w:rsidRDefault="00DD0DAB" w:rsidP="00DD0DAB">
      <w:pPr>
        <w:autoSpaceDE w:val="0"/>
        <w:autoSpaceDN w:val="0"/>
        <w:adjustRightInd w:val="0"/>
        <w:rPr>
          <w:rFonts w:eastAsia="PragmaticaC"/>
        </w:rPr>
      </w:pPr>
      <w:r>
        <w:rPr>
          <w:rFonts w:eastAsia="PragmaticaC"/>
        </w:rPr>
        <w:t>раз</w:t>
      </w:r>
      <w:r w:rsidRPr="00E920D4">
        <w:rPr>
          <w:rFonts w:eastAsia="PragmaticaC"/>
        </w:rPr>
        <w:t>витии различных сторон жизни общества, в благополучии и процветании своей страны;</w:t>
      </w:r>
    </w:p>
    <w:p w:rsidR="00DD0DAB" w:rsidRPr="00E920D4" w:rsidRDefault="00DD0DAB" w:rsidP="00DD0DAB">
      <w:pPr>
        <w:autoSpaceDE w:val="0"/>
        <w:autoSpaceDN w:val="0"/>
        <w:adjustRightInd w:val="0"/>
        <w:rPr>
          <w:rFonts w:eastAsia="PragmaticaC"/>
        </w:rPr>
      </w:pPr>
      <w:r w:rsidRPr="00E920D4">
        <w:rPr>
          <w:rFonts w:eastAsia="PragmaticaC"/>
        </w:rPr>
        <w:t>• ценностные ориентиры, основанные на: идеях патриотизма, любви и уважения к Отечеству; необходимости поддержания гражданского мира и согласия; отношении к человеку, его</w:t>
      </w:r>
    </w:p>
    <w:p w:rsidR="00DD0DAB" w:rsidRPr="00E920D4" w:rsidRDefault="00DD0DAB" w:rsidP="00DD0DAB">
      <w:pPr>
        <w:autoSpaceDE w:val="0"/>
        <w:autoSpaceDN w:val="0"/>
        <w:adjustRightInd w:val="0"/>
        <w:rPr>
          <w:rFonts w:eastAsia="PragmaticaC"/>
        </w:rPr>
      </w:pPr>
      <w:r w:rsidRPr="00E920D4">
        <w:rPr>
          <w:rFonts w:eastAsia="PragmaticaC"/>
        </w:rPr>
        <w:t>правам и свободам как высшей ценности; стремлении к укреплению исторически сложившегося государственного единства;признании равноправия народов, единства разнообразных культур; убежденности в важности для общества семьи и семейныхтрадиций; осознании собственной ответственности за странуперед нынешним и грядущими поколениями.</w:t>
      </w:r>
    </w:p>
    <w:p w:rsidR="00DD0DAB" w:rsidRPr="00E920D4" w:rsidRDefault="00DD0DAB" w:rsidP="00DD0DAB">
      <w:pPr>
        <w:autoSpaceDE w:val="0"/>
        <w:autoSpaceDN w:val="0"/>
        <w:adjustRightInd w:val="0"/>
        <w:rPr>
          <w:rFonts w:eastAsia="PragmaticaC"/>
        </w:rPr>
      </w:pPr>
      <w:r w:rsidRPr="00826165">
        <w:rPr>
          <w:rFonts w:eastAsia="PragmaticaC"/>
          <w:b/>
        </w:rPr>
        <w:t>Метапредметные результаты</w:t>
      </w:r>
      <w:r w:rsidRPr="00E920D4">
        <w:rPr>
          <w:rFonts w:eastAsia="PragmaticaC"/>
        </w:rPr>
        <w:t xml:space="preserve"> проявляются в:</w:t>
      </w:r>
    </w:p>
    <w:p w:rsidR="00DD0DAB" w:rsidRPr="00E920D4" w:rsidRDefault="00DD0DAB" w:rsidP="00DD0DAB">
      <w:pPr>
        <w:autoSpaceDE w:val="0"/>
        <w:autoSpaceDN w:val="0"/>
        <w:adjustRightInd w:val="0"/>
        <w:rPr>
          <w:rFonts w:eastAsia="PragmaticaC"/>
        </w:rPr>
      </w:pPr>
      <w:r w:rsidRPr="00E920D4">
        <w:rPr>
          <w:rFonts w:eastAsia="PragmaticaC"/>
        </w:rPr>
        <w:t>• умении сознательно организовывать собственную познавательную деятельность (от постановки цели до получения и оценки результата);</w:t>
      </w:r>
    </w:p>
    <w:p w:rsidR="00DD0DAB" w:rsidRPr="00E920D4" w:rsidRDefault="00DD0DAB" w:rsidP="00DD0DAB">
      <w:pPr>
        <w:jc w:val="both"/>
        <w:rPr>
          <w:rFonts w:eastAsia="PragmaticaC"/>
        </w:rPr>
      </w:pPr>
      <w:r w:rsidRPr="00E920D4">
        <w:rPr>
          <w:rFonts w:eastAsia="PragmaticaC"/>
        </w:rPr>
        <w:t>• умении объяснять явления и процессы социальной действительности с научных, социально-философских позиций,</w:t>
      </w:r>
    </w:p>
    <w:p w:rsidR="00DD0DAB" w:rsidRPr="00E920D4" w:rsidRDefault="00DD0DAB" w:rsidP="00DD0DAB">
      <w:pPr>
        <w:autoSpaceDE w:val="0"/>
        <w:autoSpaceDN w:val="0"/>
        <w:adjustRightInd w:val="0"/>
        <w:rPr>
          <w:rFonts w:eastAsia="PragmaticaC"/>
        </w:rPr>
      </w:pPr>
      <w:r w:rsidRPr="00E920D4">
        <w:rPr>
          <w:rFonts w:eastAsia="PragmaticaC"/>
        </w:rPr>
        <w:t>рассматривать их комплексно в контексте сложившихся реалийи возможных перспектив;</w:t>
      </w:r>
    </w:p>
    <w:p w:rsidR="00DD0DAB" w:rsidRPr="00E920D4" w:rsidRDefault="00DD0DAB" w:rsidP="00DD0DAB">
      <w:pPr>
        <w:autoSpaceDE w:val="0"/>
        <w:autoSpaceDN w:val="0"/>
        <w:adjustRightInd w:val="0"/>
        <w:rPr>
          <w:rFonts w:eastAsia="PragmaticaC"/>
        </w:rPr>
      </w:pPr>
      <w:r w:rsidRPr="00E920D4">
        <w:rPr>
          <w:rFonts w:eastAsia="PragmaticaC"/>
        </w:rPr>
        <w:t>• способности анализировать реальные социальные ситуации, выбирать адекватные способы деятельности и моделиповедения в рамках реализуемых основных социальных ролей</w:t>
      </w:r>
    </w:p>
    <w:p w:rsidR="00DD0DAB" w:rsidRPr="00E920D4" w:rsidRDefault="00DD0DAB" w:rsidP="00DD0DAB">
      <w:pPr>
        <w:autoSpaceDE w:val="0"/>
        <w:autoSpaceDN w:val="0"/>
        <w:adjustRightInd w:val="0"/>
        <w:rPr>
          <w:rFonts w:eastAsia="PragmaticaC"/>
        </w:rPr>
      </w:pPr>
      <w:r w:rsidRPr="00E920D4">
        <w:rPr>
          <w:rFonts w:eastAsia="PragmaticaC"/>
        </w:rPr>
        <w:t>(производитель, потребитель, избиратель и др.);</w:t>
      </w:r>
    </w:p>
    <w:p w:rsidR="00DD0DAB" w:rsidRPr="00E920D4" w:rsidRDefault="00DD0DAB" w:rsidP="00DD0DAB">
      <w:pPr>
        <w:autoSpaceDE w:val="0"/>
        <w:autoSpaceDN w:val="0"/>
        <w:adjustRightInd w:val="0"/>
        <w:rPr>
          <w:rFonts w:eastAsia="PragmaticaC"/>
        </w:rPr>
      </w:pPr>
      <w:r w:rsidRPr="00E920D4">
        <w:rPr>
          <w:rFonts w:eastAsia="PragmaticaC"/>
        </w:rPr>
        <w:t>• овладении различными видами публичных выступлений(высказывание, монолог, дискуссия) и следовании этическимнормам и правилам ведения диалога;</w:t>
      </w:r>
    </w:p>
    <w:p w:rsidR="00DD0DAB" w:rsidRPr="00E920D4" w:rsidRDefault="00DD0DAB" w:rsidP="00DD0DAB">
      <w:pPr>
        <w:autoSpaceDE w:val="0"/>
        <w:autoSpaceDN w:val="0"/>
        <w:adjustRightInd w:val="0"/>
        <w:rPr>
          <w:rFonts w:eastAsia="PragmaticaC"/>
        </w:rPr>
      </w:pPr>
      <w:r w:rsidRPr="00E920D4">
        <w:rPr>
          <w:rFonts w:eastAsia="PragmaticaC"/>
        </w:rPr>
        <w:t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 на:</w:t>
      </w:r>
    </w:p>
    <w:p w:rsidR="00DD0DAB" w:rsidRPr="00E920D4" w:rsidRDefault="00DD0DAB" w:rsidP="00DD0DAB">
      <w:pPr>
        <w:autoSpaceDE w:val="0"/>
        <w:autoSpaceDN w:val="0"/>
        <w:adjustRightInd w:val="0"/>
        <w:rPr>
          <w:rFonts w:eastAsia="PragmaticaC"/>
        </w:rPr>
      </w:pPr>
      <w:r w:rsidRPr="00E920D4">
        <w:rPr>
          <w:rFonts w:eastAsia="PragmaticaC"/>
        </w:rPr>
        <w:t>1) использование причинно-следственного анализа;</w:t>
      </w:r>
    </w:p>
    <w:p w:rsidR="00DD0DAB" w:rsidRPr="00E920D4" w:rsidRDefault="00DD0DAB" w:rsidP="00DD0DAB">
      <w:pPr>
        <w:autoSpaceDE w:val="0"/>
        <w:autoSpaceDN w:val="0"/>
        <w:adjustRightInd w:val="0"/>
        <w:rPr>
          <w:rFonts w:eastAsia="PragmaticaC"/>
        </w:rPr>
      </w:pPr>
      <w:r w:rsidRPr="00E920D4">
        <w:rPr>
          <w:rFonts w:eastAsia="PragmaticaC"/>
        </w:rPr>
        <w:t>2) исследование несложных реальных связей и зависимостей;</w:t>
      </w:r>
    </w:p>
    <w:p w:rsidR="00DD0DAB" w:rsidRPr="00E920D4" w:rsidRDefault="00DD0DAB" w:rsidP="00DD0DAB">
      <w:pPr>
        <w:autoSpaceDE w:val="0"/>
        <w:autoSpaceDN w:val="0"/>
        <w:adjustRightInd w:val="0"/>
        <w:rPr>
          <w:rFonts w:eastAsia="PragmaticaC"/>
        </w:rPr>
      </w:pPr>
      <w:r w:rsidRPr="00E920D4">
        <w:rPr>
          <w:rFonts w:eastAsia="PragmaticaC"/>
        </w:rPr>
        <w:t>3) определение сущностных характеристик изучаемого объекта, выбор верных критериев для сравнения, сопоставления, оценки объектов;</w:t>
      </w:r>
    </w:p>
    <w:p w:rsidR="00DD0DAB" w:rsidRPr="00E920D4" w:rsidRDefault="00DD0DAB" w:rsidP="00DD0DAB">
      <w:pPr>
        <w:autoSpaceDE w:val="0"/>
        <w:autoSpaceDN w:val="0"/>
        <w:adjustRightInd w:val="0"/>
        <w:rPr>
          <w:rFonts w:eastAsia="PragmaticaC"/>
        </w:rPr>
      </w:pPr>
      <w:r w:rsidRPr="00E920D4">
        <w:rPr>
          <w:rFonts w:eastAsia="PragmaticaC"/>
        </w:rPr>
        <w:t>4) поиск и извлечение нужной информации по заданной теме в адаптированных источниках различного типа;</w:t>
      </w:r>
    </w:p>
    <w:p w:rsidR="00DD0DAB" w:rsidRPr="00E920D4" w:rsidRDefault="00DD0DAB" w:rsidP="00DD0DAB">
      <w:pPr>
        <w:autoSpaceDE w:val="0"/>
        <w:autoSpaceDN w:val="0"/>
        <w:adjustRightInd w:val="0"/>
        <w:rPr>
          <w:rFonts w:eastAsia="PragmaticaC"/>
        </w:rPr>
      </w:pPr>
      <w:r w:rsidRPr="00E920D4">
        <w:rPr>
          <w:rFonts w:eastAsia="PragmaticaC"/>
        </w:rPr>
        <w:t>5) перевод информации из одной знаковой системы в другую (из текста в таблицу, из аудиовизуального ряда в текст и др.),</w:t>
      </w:r>
    </w:p>
    <w:p w:rsidR="00DD0DAB" w:rsidRPr="00E920D4" w:rsidRDefault="00DD0DAB" w:rsidP="00DD0DAB">
      <w:pPr>
        <w:autoSpaceDE w:val="0"/>
        <w:autoSpaceDN w:val="0"/>
        <w:adjustRightInd w:val="0"/>
        <w:rPr>
          <w:rFonts w:eastAsia="PragmaticaC"/>
        </w:rPr>
      </w:pPr>
      <w:r w:rsidRPr="00E920D4">
        <w:rPr>
          <w:rFonts w:eastAsia="PragmaticaC"/>
        </w:rPr>
        <w:t>выбор знаковых систем адекватно познавательной и коммуникативной ситуации;</w:t>
      </w:r>
    </w:p>
    <w:p w:rsidR="00DD0DAB" w:rsidRPr="00E920D4" w:rsidRDefault="00DD0DAB" w:rsidP="00DD0DAB">
      <w:pPr>
        <w:autoSpaceDE w:val="0"/>
        <w:autoSpaceDN w:val="0"/>
        <w:adjustRightInd w:val="0"/>
        <w:rPr>
          <w:rFonts w:eastAsia="PragmaticaC"/>
        </w:rPr>
      </w:pPr>
      <w:r w:rsidRPr="00E920D4">
        <w:rPr>
          <w:rFonts w:eastAsia="PragmaticaC"/>
        </w:rPr>
        <w:t>6) объяснение изученных положений на конкретных примерах;</w:t>
      </w:r>
    </w:p>
    <w:p w:rsidR="00DD0DAB" w:rsidRPr="00E920D4" w:rsidRDefault="00DD0DAB" w:rsidP="00DD0DAB">
      <w:pPr>
        <w:autoSpaceDE w:val="0"/>
        <w:autoSpaceDN w:val="0"/>
        <w:adjustRightInd w:val="0"/>
        <w:rPr>
          <w:rFonts w:eastAsia="PragmaticaC"/>
        </w:rPr>
      </w:pPr>
      <w:r w:rsidRPr="00E920D4">
        <w:rPr>
          <w:rFonts w:eastAsia="PragmaticaC"/>
        </w:rPr>
        <w:t>7) оценку собственных учебных достижений, поведения, чертсвоей личности с учетом мнения других людей, в том числе длякорректировки поведения в окружающей среде, выполнения в</w:t>
      </w:r>
    </w:p>
    <w:p w:rsidR="00DD0DAB" w:rsidRPr="00E920D4" w:rsidRDefault="00DD0DAB" w:rsidP="00DD0DAB">
      <w:pPr>
        <w:autoSpaceDE w:val="0"/>
        <w:autoSpaceDN w:val="0"/>
        <w:adjustRightInd w:val="0"/>
        <w:rPr>
          <w:rFonts w:eastAsia="PragmaticaC"/>
        </w:rPr>
      </w:pPr>
      <w:r w:rsidRPr="00E920D4">
        <w:rPr>
          <w:rFonts w:eastAsia="PragmaticaC"/>
        </w:rPr>
        <w:t>повседневной жизни этических и правовых норм, экологическихтребований;</w:t>
      </w:r>
    </w:p>
    <w:p w:rsidR="00DD0DAB" w:rsidRPr="00E920D4" w:rsidRDefault="00DD0DAB" w:rsidP="00DD0DAB">
      <w:pPr>
        <w:autoSpaceDE w:val="0"/>
        <w:autoSpaceDN w:val="0"/>
        <w:adjustRightInd w:val="0"/>
        <w:rPr>
          <w:rFonts w:eastAsia="PragmaticaC"/>
        </w:rPr>
      </w:pPr>
      <w:r w:rsidRPr="00E920D4">
        <w:rPr>
          <w:rFonts w:eastAsia="PragmaticaC"/>
        </w:rPr>
        <w:lastRenderedPageBreak/>
        <w:t>8) определение собственного отношения к явлениям современной жизни, формулирование своей точки зрения.</w:t>
      </w:r>
    </w:p>
    <w:p w:rsidR="00DD0DAB" w:rsidRPr="00E920D4" w:rsidRDefault="00DD0DAB" w:rsidP="00DD0DAB">
      <w:pPr>
        <w:autoSpaceDE w:val="0"/>
        <w:autoSpaceDN w:val="0"/>
        <w:adjustRightInd w:val="0"/>
        <w:rPr>
          <w:rFonts w:eastAsia="PragmaticaC"/>
        </w:rPr>
      </w:pPr>
      <w:r w:rsidRPr="00826165">
        <w:rPr>
          <w:rFonts w:eastAsia="PragmaticaC"/>
          <w:b/>
        </w:rPr>
        <w:t>Предметными результатами</w:t>
      </w:r>
      <w:r>
        <w:rPr>
          <w:rFonts w:eastAsia="PragmaticaC"/>
        </w:rPr>
        <w:t xml:space="preserve"> освоения </w:t>
      </w:r>
      <w:r w:rsidRPr="00E920D4">
        <w:rPr>
          <w:rFonts w:eastAsia="PragmaticaC"/>
        </w:rPr>
        <w:t xml:space="preserve"> содержания программы являются в сфере:</w:t>
      </w:r>
    </w:p>
    <w:p w:rsidR="00DD0DAB" w:rsidRPr="00E920D4" w:rsidRDefault="00DD0DAB" w:rsidP="00DD0DAB">
      <w:pPr>
        <w:autoSpaceDE w:val="0"/>
        <w:autoSpaceDN w:val="0"/>
        <w:adjustRightInd w:val="0"/>
        <w:rPr>
          <w:rFonts w:eastAsia="PragmaticaC"/>
        </w:rPr>
      </w:pPr>
      <w:r w:rsidRPr="00E920D4">
        <w:rPr>
          <w:rFonts w:eastAsia="PragmaticaC"/>
        </w:rPr>
        <w:t>• относительно целостное представление об обществе и человеке, о сферах и областях общественной жизни, механизмахи регуляторах деятельности людей;</w:t>
      </w:r>
    </w:p>
    <w:p w:rsidR="00DD0DAB" w:rsidRPr="00E920D4" w:rsidRDefault="00DD0DAB" w:rsidP="00DD0DAB">
      <w:pPr>
        <w:autoSpaceDE w:val="0"/>
        <w:autoSpaceDN w:val="0"/>
        <w:adjustRightInd w:val="0"/>
        <w:rPr>
          <w:rFonts w:eastAsia="PragmaticaC"/>
        </w:rPr>
      </w:pPr>
      <w:r w:rsidRPr="00E920D4">
        <w:rPr>
          <w:rFonts w:eastAsia="PragmaticaC"/>
        </w:rPr>
        <w:t>• знания, умения и ценностные установки, необходимые длясо</w:t>
      </w:r>
      <w:r>
        <w:rPr>
          <w:rFonts w:eastAsia="PragmaticaC"/>
        </w:rPr>
        <w:t xml:space="preserve">знательного выполнения </w:t>
      </w:r>
      <w:r w:rsidRPr="00E920D4">
        <w:rPr>
          <w:rFonts w:eastAsia="PragmaticaC"/>
        </w:rPr>
        <w:t>подростками основныхсоциальных ролей в пределах своей дееспособности;</w:t>
      </w:r>
    </w:p>
    <w:p w:rsidR="00DD0DAB" w:rsidRPr="00826165" w:rsidRDefault="00DD0DAB" w:rsidP="00DD0DAB">
      <w:pPr>
        <w:autoSpaceDE w:val="0"/>
        <w:autoSpaceDN w:val="0"/>
        <w:adjustRightInd w:val="0"/>
        <w:rPr>
          <w:rFonts w:eastAsia="PragmaticaC"/>
        </w:rPr>
      </w:pPr>
      <w:r w:rsidRPr="00E920D4">
        <w:rPr>
          <w:rFonts w:eastAsia="PragmaticaC"/>
        </w:rPr>
        <w:t>• умения находить нужную социальную информацию в различных источниках, адекватно ее воспринимать, применяя основныеобществоведческие термины и понятия, преобразовывать в соответствии с решаемой задачей (анализировать, обобщать, систематизировать</w:t>
      </w:r>
      <w:r>
        <w:rPr>
          <w:rFonts w:eastAsia="PragmaticaC"/>
        </w:rPr>
        <w:t xml:space="preserve">, </w:t>
      </w:r>
      <w:r w:rsidRPr="00E920D4">
        <w:rPr>
          <w:rFonts w:eastAsia="PragmaticaC"/>
        </w:rPr>
        <w:t>конкретизировать имеющиеся данные, соотноситьих с собственными знаниями), 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:rsidR="00DD0DAB" w:rsidRPr="00E920D4" w:rsidRDefault="00DD0DAB" w:rsidP="00DD0DAB">
      <w:pPr>
        <w:autoSpaceDE w:val="0"/>
        <w:autoSpaceDN w:val="0"/>
        <w:adjustRightInd w:val="0"/>
        <w:rPr>
          <w:rFonts w:eastAsia="PragmaticaC"/>
        </w:rPr>
      </w:pPr>
      <w:r w:rsidRPr="00E920D4">
        <w:rPr>
          <w:rFonts w:eastAsia="PragmaticaC"/>
        </w:rPr>
        <w:t>• понимание побудительной роли мотивов в деятельностичеловека, места ценностей в мотивационной структуре личности, их значения в жизни человека и развитии общества;</w:t>
      </w:r>
    </w:p>
    <w:p w:rsidR="00DD0DAB" w:rsidRDefault="00DD0DAB" w:rsidP="00DD0DAB">
      <w:pPr>
        <w:jc w:val="both"/>
        <w:rPr>
          <w:b/>
          <w:sz w:val="22"/>
          <w:szCs w:val="22"/>
        </w:rPr>
      </w:pPr>
    </w:p>
    <w:p w:rsidR="00DD0DAB" w:rsidRPr="00172FD2" w:rsidRDefault="00DD0DAB" w:rsidP="00DD0DAB">
      <w:pPr>
        <w:rPr>
          <w:b/>
        </w:rPr>
      </w:pPr>
    </w:p>
    <w:p w:rsidR="003971BB" w:rsidRPr="00172FD2" w:rsidRDefault="00DD0DAB" w:rsidP="00172FD2">
      <w:pPr>
        <w:jc w:val="center"/>
        <w:rPr>
          <w:b/>
        </w:rPr>
      </w:pPr>
      <w:r w:rsidRPr="00172FD2">
        <w:rPr>
          <w:b/>
        </w:rPr>
        <w:t>Содержание учебного предмета.</w:t>
      </w:r>
      <w:r w:rsidR="003971BB">
        <w:rPr>
          <w:bCs/>
          <w:color w:val="000000"/>
        </w:rPr>
        <w:t>6 класс (35 часов)</w:t>
      </w:r>
    </w:p>
    <w:p w:rsidR="003971BB" w:rsidRDefault="00C80F79" w:rsidP="003971BB">
      <w:pPr>
        <w:pStyle w:val="western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>Самые близкие люди (11</w:t>
      </w:r>
      <w:r w:rsidR="003971BB">
        <w:rPr>
          <w:b/>
          <w:bCs/>
          <w:color w:val="000000"/>
        </w:rPr>
        <w:t xml:space="preserve"> часов)</w:t>
      </w:r>
      <w:r w:rsidR="003971BB">
        <w:rPr>
          <w:color w:val="000000"/>
        </w:rPr>
        <w:t>Что такое семья: мир семьи, отчий дом; семья как социальная группа; невидимые нити семьи: семейная память, семейная история, общий дом, общий язык; зачем нужна семья: воспитание и социализация детей. Что значит создать семью: что учёные называют семьей; взаимная моральная ответственность; взаимопонимание; почему сложно создать семью; культурные различия людей; что нужно для того, чтобы создать семью:(труд души, роль культуры личности в создании семейного счастья, деликатность, эмпатия, взаимопонимание). Важная задача родителей: первое знакомство с миром людей; два мира человека; приобщение к культуре; семья как носитель культуры; воспитание как передача культуры подрастающему поколению; как осуществляется воспитание, доброжелательность как условие воспитания; социализация в семье; понятие «социализация»; социализация и воспитание – общее и различия; значение семьи в жизни человека. Как мир людей заботится о детях: как рождаются семейные порядки; территория свободы семейной жизни; где проходит граница 10 свободы семейной жизни; Всеобщая декларация прав человека; международные документы о правах ребенка; Конвенция о правах ребенка; права ребёнка. Родители и дети: первичная группа; семья как первичная группа; Семейный кодекс РФ об обязанностях и правах родителей.</w:t>
      </w:r>
    </w:p>
    <w:p w:rsidR="003971BB" w:rsidRDefault="00C80F79" w:rsidP="003971BB">
      <w:pPr>
        <w:pStyle w:val="western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>Школа в нашей жизни (11</w:t>
      </w:r>
      <w:r w:rsidR="003971BB">
        <w:rPr>
          <w:b/>
          <w:bCs/>
          <w:color w:val="000000"/>
        </w:rPr>
        <w:t>часов)</w:t>
      </w:r>
      <w:r w:rsidR="003971BB">
        <w:rPr>
          <w:color w:val="000000"/>
        </w:rPr>
        <w:t>Зачем нужна школа: школьный класс как малая первичная группа; когда и почему появилась школа; образование как возможность самоопределения; роль школьного учителя. Школа вчера и сегодня: школа в далёком прошлом; особенности средневековой школы; школа в современном обществе; необходимость научных знаний в современном обществе; обязательное, общедоступное образование; задачи образования; учить мыслить как одна из главных задач современного образования; Закон об образовании; необходимость Закона об образовании; основное и полное школьное образование; права и обязанности учащихся. Особый мир школы: школа как социальная группа; большая социальная группа; малая социальная группа; особенности школы; участники образовательного процесса; права учителей. Человеческое достоинство и взаимоотношения учителя и ученика: понятие «достоинство»; что определяет цену человека; «закон человечности»; учитель, как один из главных участников образовательного процесса; обязанности учителя; достоинство учителя; взаимоотношения учителя и ученика; взаимопонимание как основа взаимоотношений учителя и ученика. Чтобы жить дружно: конфликт и его причины; люди в конфликте; как сделать так, чтобы не обидеть другого человека.</w:t>
      </w:r>
    </w:p>
    <w:p w:rsidR="003971BB" w:rsidRDefault="003971BB" w:rsidP="003971BB">
      <w:pPr>
        <w:pStyle w:val="western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>Мы люди одной планеты и одной страны (</w:t>
      </w:r>
      <w:r w:rsidR="00C80F79">
        <w:rPr>
          <w:b/>
          <w:bCs/>
          <w:color w:val="000000"/>
        </w:rPr>
        <w:t>11</w:t>
      </w:r>
      <w:r>
        <w:rPr>
          <w:b/>
          <w:bCs/>
          <w:color w:val="000000"/>
        </w:rPr>
        <w:t xml:space="preserve"> часов)</w:t>
      </w:r>
      <w:r>
        <w:rPr>
          <w:color w:val="000000"/>
        </w:rPr>
        <w:t xml:space="preserve">Современное человечество и его проблемы: мир современных людей; развитие техники и сближение людей разных стран; современный мир – мир без границ; проблемы современного мира (экологические проблемы, </w:t>
      </w:r>
      <w:r>
        <w:rPr>
          <w:color w:val="000000"/>
        </w:rPr>
        <w:lastRenderedPageBreak/>
        <w:t>терроризм, различия в развитии государств и уровня жизни населения разных стран) нравственная культура; как спасти нашу планету: воспитание и самовоспитание, как условие спасения человеческого общества; защита природы. Но я люблю – за что, не знаю сам… любимая земля; что такое родина; отечество; наш общий дом - земля отцов; общее имя. Мы – россияне: общая историческая судьба; общая историческая память; общий язык; родной язык; общая цель; когда все россияне чувствуют себя родными. Этносы России: понятие «этнос», этническое самосознание; признаки этноса; причины возникновения этноса; культурное взаимодействие народов как условие развитие этноса. Быть гражданином: гражданство; сила коллектива; что могут сделать граждане все вместе; право на объединение; что значит быть гражданином.</w:t>
      </w:r>
    </w:p>
    <w:p w:rsidR="00DD0DAB" w:rsidRPr="007441D6" w:rsidRDefault="00C80F79" w:rsidP="007441D6">
      <w:pPr>
        <w:pStyle w:val="western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  <w:sectPr w:rsidR="00DD0DAB" w:rsidRPr="007441D6" w:rsidSect="00DD0DAB">
          <w:pgSz w:w="11906" w:h="16838"/>
          <w:pgMar w:top="719" w:right="746" w:bottom="1134" w:left="1080" w:header="708" w:footer="708" w:gutter="0"/>
          <w:cols w:space="708"/>
          <w:docGrid w:linePitch="360"/>
        </w:sectPr>
      </w:pPr>
      <w:r>
        <w:t>Повторение и контроль (2 часа</w:t>
      </w:r>
      <w:r w:rsidR="00172FD2">
        <w:t>)</w:t>
      </w:r>
    </w:p>
    <w:p w:rsidR="00AF5C4B" w:rsidRDefault="00AF5C4B" w:rsidP="00AF5C4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Т</w:t>
      </w:r>
      <w:r w:rsidRPr="00991B26">
        <w:rPr>
          <w:sz w:val="28"/>
          <w:szCs w:val="28"/>
        </w:rPr>
        <w:t>ематическое планирование</w:t>
      </w:r>
      <w:r>
        <w:rPr>
          <w:sz w:val="28"/>
          <w:szCs w:val="28"/>
        </w:rPr>
        <w:t xml:space="preserve"> 6  класс</w:t>
      </w:r>
    </w:p>
    <w:p w:rsidR="00AF5C4B" w:rsidRDefault="00AF5C4B" w:rsidP="00AF5C4B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"/>
        <w:gridCol w:w="5794"/>
        <w:gridCol w:w="1417"/>
        <w:gridCol w:w="1452"/>
        <w:gridCol w:w="1294"/>
      </w:tblGrid>
      <w:tr w:rsidR="00AF5C4B" w:rsidRPr="00991B26" w:rsidTr="005179D9">
        <w:trPr>
          <w:trHeight w:val="778"/>
        </w:trPr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AF5C4B" w:rsidRPr="00991B26" w:rsidRDefault="00AF5C4B" w:rsidP="005179D9">
            <w:pPr>
              <w:jc w:val="center"/>
            </w:pPr>
            <w:r w:rsidRPr="00991B26">
              <w:t>№ п/п</w:t>
            </w:r>
          </w:p>
        </w:tc>
        <w:tc>
          <w:tcPr>
            <w:tcW w:w="2645" w:type="pct"/>
            <w:tcBorders>
              <w:bottom w:val="single" w:sz="4" w:space="0" w:color="auto"/>
            </w:tcBorders>
            <w:shd w:val="clear" w:color="auto" w:fill="auto"/>
          </w:tcPr>
          <w:p w:rsidR="00AF5C4B" w:rsidRPr="00991B26" w:rsidRDefault="00AF5C4B" w:rsidP="005179D9">
            <w:pPr>
              <w:jc w:val="center"/>
            </w:pPr>
            <w:r w:rsidRPr="00991B26">
              <w:t>Наименование разделов и тем</w:t>
            </w:r>
          </w:p>
        </w:tc>
        <w:tc>
          <w:tcPr>
            <w:tcW w:w="611" w:type="pct"/>
            <w:shd w:val="clear" w:color="auto" w:fill="auto"/>
          </w:tcPr>
          <w:p w:rsidR="00AF5C4B" w:rsidRDefault="00AF5C4B" w:rsidP="005179D9">
            <w:pPr>
              <w:jc w:val="center"/>
            </w:pPr>
            <w:r w:rsidRPr="00991B26">
              <w:t>Количество часов</w:t>
            </w:r>
          </w:p>
          <w:p w:rsidR="00AF5C4B" w:rsidRPr="00991B26" w:rsidRDefault="00AF5C4B" w:rsidP="005179D9">
            <w:pPr>
              <w:jc w:val="center"/>
            </w:pPr>
          </w:p>
        </w:tc>
        <w:tc>
          <w:tcPr>
            <w:tcW w:w="669" w:type="pct"/>
            <w:shd w:val="clear" w:color="auto" w:fill="auto"/>
          </w:tcPr>
          <w:p w:rsidR="00AF5C4B" w:rsidRPr="002B52FD" w:rsidRDefault="00AF5C4B" w:rsidP="005179D9">
            <w:pPr>
              <w:jc w:val="center"/>
            </w:pPr>
            <w:r w:rsidRPr="002B52FD">
              <w:t>Кален</w:t>
            </w:r>
            <w:r>
              <w:t xml:space="preserve">- </w:t>
            </w:r>
            <w:r w:rsidRPr="002B52FD">
              <w:t>дарные сроки</w:t>
            </w:r>
          </w:p>
        </w:tc>
        <w:tc>
          <w:tcPr>
            <w:tcW w:w="597" w:type="pct"/>
            <w:shd w:val="clear" w:color="auto" w:fill="auto"/>
          </w:tcPr>
          <w:p w:rsidR="00AF5C4B" w:rsidRPr="002B52FD" w:rsidRDefault="00AF5C4B" w:rsidP="00223023">
            <w:r w:rsidRPr="002B52FD">
              <w:t>Фактиче</w:t>
            </w:r>
            <w:r>
              <w:t xml:space="preserve">- </w:t>
            </w:r>
            <w:r w:rsidRPr="002B52FD">
              <w:t>ские сроки</w:t>
            </w:r>
          </w:p>
        </w:tc>
      </w:tr>
      <w:tr w:rsidR="00AF5C4B" w:rsidRPr="00991B26" w:rsidTr="005179D9">
        <w:trPr>
          <w:trHeight w:val="314"/>
        </w:trPr>
        <w:tc>
          <w:tcPr>
            <w:tcW w:w="478" w:type="pct"/>
            <w:tcBorders>
              <w:right w:val="nil"/>
            </w:tcBorders>
            <w:shd w:val="clear" w:color="auto" w:fill="auto"/>
          </w:tcPr>
          <w:p w:rsidR="00AF5C4B" w:rsidRPr="00991B26" w:rsidRDefault="00AF5C4B" w:rsidP="005179D9">
            <w:pPr>
              <w:jc w:val="center"/>
            </w:pPr>
          </w:p>
        </w:tc>
        <w:tc>
          <w:tcPr>
            <w:tcW w:w="2645" w:type="pct"/>
            <w:tcBorders>
              <w:top w:val="nil"/>
              <w:left w:val="nil"/>
            </w:tcBorders>
            <w:shd w:val="clear" w:color="auto" w:fill="auto"/>
          </w:tcPr>
          <w:p w:rsidR="00AF5C4B" w:rsidRPr="00991B26" w:rsidRDefault="00AF5C4B" w:rsidP="00223023">
            <w:r w:rsidRPr="005179D9">
              <w:rPr>
                <w:b/>
              </w:rPr>
              <w:t xml:space="preserve">  1-я четверть</w:t>
            </w:r>
          </w:p>
        </w:tc>
        <w:tc>
          <w:tcPr>
            <w:tcW w:w="611" w:type="pct"/>
            <w:shd w:val="clear" w:color="auto" w:fill="auto"/>
          </w:tcPr>
          <w:p w:rsidR="00AF5C4B" w:rsidRPr="00991B26" w:rsidRDefault="00AF5C4B" w:rsidP="005179D9">
            <w:pPr>
              <w:jc w:val="center"/>
            </w:pPr>
          </w:p>
        </w:tc>
        <w:tc>
          <w:tcPr>
            <w:tcW w:w="669" w:type="pct"/>
            <w:shd w:val="clear" w:color="auto" w:fill="auto"/>
          </w:tcPr>
          <w:p w:rsidR="00AF5C4B" w:rsidRPr="002B52FD" w:rsidRDefault="00AF5C4B" w:rsidP="005179D9">
            <w:pPr>
              <w:jc w:val="center"/>
            </w:pPr>
          </w:p>
        </w:tc>
        <w:tc>
          <w:tcPr>
            <w:tcW w:w="597" w:type="pct"/>
            <w:shd w:val="clear" w:color="auto" w:fill="auto"/>
          </w:tcPr>
          <w:p w:rsidR="00AF5C4B" w:rsidRPr="002B52FD" w:rsidRDefault="00AF5C4B" w:rsidP="00223023"/>
        </w:tc>
      </w:tr>
      <w:tr w:rsidR="00223023" w:rsidRPr="00991B26" w:rsidTr="005179D9">
        <w:trPr>
          <w:trHeight w:val="289"/>
        </w:trPr>
        <w:tc>
          <w:tcPr>
            <w:tcW w:w="478" w:type="pct"/>
            <w:tcBorders>
              <w:right w:val="single" w:sz="4" w:space="0" w:color="auto"/>
            </w:tcBorders>
            <w:shd w:val="clear" w:color="auto" w:fill="auto"/>
          </w:tcPr>
          <w:p w:rsidR="00223023" w:rsidRPr="008202E3" w:rsidRDefault="00223023" w:rsidP="005179D9">
            <w:pPr>
              <w:jc w:val="center"/>
            </w:pPr>
            <w:r w:rsidRPr="008202E3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3023" w:rsidRPr="005179D9" w:rsidRDefault="00223023" w:rsidP="005179D9">
            <w:pPr>
              <w:shd w:val="clear" w:color="auto" w:fill="FFFFFF"/>
              <w:snapToGrid w:val="0"/>
              <w:ind w:left="5"/>
              <w:rPr>
                <w:sz w:val="20"/>
              </w:rPr>
            </w:pPr>
            <w:r w:rsidRPr="005179D9">
              <w:rPr>
                <w:rStyle w:val="Bodytext10"/>
                <w:color w:val="000000"/>
                <w:sz w:val="20"/>
              </w:rPr>
              <w:t>Что такое семья</w:t>
            </w:r>
          </w:p>
        </w:tc>
        <w:tc>
          <w:tcPr>
            <w:tcW w:w="611" w:type="pct"/>
            <w:shd w:val="clear" w:color="auto" w:fill="auto"/>
          </w:tcPr>
          <w:p w:rsidR="00223023" w:rsidRPr="00991B26" w:rsidRDefault="00223023" w:rsidP="005179D9">
            <w:pPr>
              <w:jc w:val="center"/>
            </w:pPr>
            <w:r>
              <w:t>1</w:t>
            </w:r>
          </w:p>
        </w:tc>
        <w:tc>
          <w:tcPr>
            <w:tcW w:w="669" w:type="pct"/>
            <w:shd w:val="clear" w:color="auto" w:fill="auto"/>
          </w:tcPr>
          <w:p w:rsidR="00223023" w:rsidRPr="005179D9" w:rsidRDefault="00223023" w:rsidP="002230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223023" w:rsidRPr="00991B26" w:rsidRDefault="00223023" w:rsidP="005179D9">
            <w:pPr>
              <w:jc w:val="center"/>
            </w:pPr>
          </w:p>
        </w:tc>
      </w:tr>
      <w:tr w:rsidR="00223023" w:rsidRPr="00991B26" w:rsidTr="005179D9">
        <w:trPr>
          <w:trHeight w:val="289"/>
        </w:trPr>
        <w:tc>
          <w:tcPr>
            <w:tcW w:w="478" w:type="pct"/>
            <w:shd w:val="clear" w:color="auto" w:fill="auto"/>
          </w:tcPr>
          <w:p w:rsidR="00223023" w:rsidRPr="008202E3" w:rsidRDefault="00223023" w:rsidP="005179D9">
            <w:pPr>
              <w:jc w:val="center"/>
            </w:pPr>
            <w:r w:rsidRPr="008202E3">
              <w:t>2</w:t>
            </w:r>
          </w:p>
        </w:tc>
        <w:tc>
          <w:tcPr>
            <w:tcW w:w="2645" w:type="pct"/>
            <w:shd w:val="clear" w:color="auto" w:fill="auto"/>
          </w:tcPr>
          <w:p w:rsidR="00223023" w:rsidRPr="005179D9" w:rsidRDefault="00223023" w:rsidP="005179D9">
            <w:pPr>
              <w:shd w:val="clear" w:color="auto" w:fill="FFFFFF"/>
              <w:snapToGrid w:val="0"/>
              <w:ind w:left="5"/>
              <w:rPr>
                <w:sz w:val="20"/>
              </w:rPr>
            </w:pPr>
            <w:r w:rsidRPr="005179D9">
              <w:rPr>
                <w:rStyle w:val="Bodytext10"/>
                <w:color w:val="000000"/>
                <w:sz w:val="20"/>
              </w:rPr>
              <w:t>Что такое семья</w:t>
            </w:r>
          </w:p>
        </w:tc>
        <w:tc>
          <w:tcPr>
            <w:tcW w:w="611" w:type="pct"/>
            <w:shd w:val="clear" w:color="auto" w:fill="auto"/>
          </w:tcPr>
          <w:p w:rsidR="00223023" w:rsidRDefault="00223023" w:rsidP="005179D9">
            <w:pPr>
              <w:jc w:val="center"/>
            </w:pPr>
            <w:r w:rsidRPr="00C85251">
              <w:t>1</w:t>
            </w:r>
          </w:p>
        </w:tc>
        <w:tc>
          <w:tcPr>
            <w:tcW w:w="669" w:type="pct"/>
            <w:shd w:val="clear" w:color="auto" w:fill="auto"/>
          </w:tcPr>
          <w:p w:rsidR="00223023" w:rsidRPr="005179D9" w:rsidRDefault="00223023" w:rsidP="002230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223023" w:rsidRPr="00991B26" w:rsidRDefault="00223023" w:rsidP="00223023"/>
        </w:tc>
      </w:tr>
      <w:tr w:rsidR="00223023" w:rsidRPr="00991B26" w:rsidTr="005179D9">
        <w:trPr>
          <w:trHeight w:val="305"/>
        </w:trPr>
        <w:tc>
          <w:tcPr>
            <w:tcW w:w="478" w:type="pct"/>
            <w:shd w:val="clear" w:color="auto" w:fill="auto"/>
          </w:tcPr>
          <w:p w:rsidR="00223023" w:rsidRPr="008202E3" w:rsidRDefault="00223023" w:rsidP="005179D9">
            <w:pPr>
              <w:jc w:val="center"/>
            </w:pPr>
            <w:r w:rsidRPr="008202E3">
              <w:t>3</w:t>
            </w:r>
          </w:p>
        </w:tc>
        <w:tc>
          <w:tcPr>
            <w:tcW w:w="2645" w:type="pct"/>
            <w:shd w:val="clear" w:color="auto" w:fill="auto"/>
            <w:vAlign w:val="center"/>
          </w:tcPr>
          <w:p w:rsidR="00223023" w:rsidRPr="007806A2" w:rsidRDefault="00223023" w:rsidP="005179D9">
            <w:pPr>
              <w:pStyle w:val="a7"/>
              <w:shd w:val="clear" w:color="auto" w:fill="auto"/>
              <w:ind w:left="5"/>
            </w:pPr>
            <w:r w:rsidRPr="005179D9">
              <w:rPr>
                <w:rStyle w:val="Bodytext10"/>
                <w:color w:val="000000"/>
              </w:rPr>
              <w:t>Что значит создать семью</w:t>
            </w:r>
          </w:p>
        </w:tc>
        <w:tc>
          <w:tcPr>
            <w:tcW w:w="611" w:type="pct"/>
            <w:shd w:val="clear" w:color="auto" w:fill="auto"/>
          </w:tcPr>
          <w:p w:rsidR="00223023" w:rsidRDefault="00223023" w:rsidP="005179D9">
            <w:pPr>
              <w:jc w:val="center"/>
            </w:pPr>
            <w:r w:rsidRPr="00C85251">
              <w:t>1</w:t>
            </w:r>
          </w:p>
        </w:tc>
        <w:tc>
          <w:tcPr>
            <w:tcW w:w="669" w:type="pct"/>
            <w:shd w:val="clear" w:color="auto" w:fill="auto"/>
          </w:tcPr>
          <w:p w:rsidR="00223023" w:rsidRPr="005179D9" w:rsidRDefault="00223023" w:rsidP="002230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223023" w:rsidRPr="00991B26" w:rsidRDefault="00223023" w:rsidP="005179D9">
            <w:pPr>
              <w:jc w:val="center"/>
            </w:pPr>
          </w:p>
        </w:tc>
      </w:tr>
      <w:tr w:rsidR="00223023" w:rsidRPr="005179D9" w:rsidTr="005179D9">
        <w:trPr>
          <w:trHeight w:val="269"/>
        </w:trPr>
        <w:tc>
          <w:tcPr>
            <w:tcW w:w="478" w:type="pct"/>
            <w:shd w:val="clear" w:color="auto" w:fill="auto"/>
          </w:tcPr>
          <w:p w:rsidR="00223023" w:rsidRPr="008202E3" w:rsidRDefault="00223023" w:rsidP="005179D9">
            <w:pPr>
              <w:jc w:val="center"/>
            </w:pPr>
            <w:r w:rsidRPr="008202E3">
              <w:t>4</w:t>
            </w:r>
          </w:p>
        </w:tc>
        <w:tc>
          <w:tcPr>
            <w:tcW w:w="2645" w:type="pct"/>
            <w:shd w:val="clear" w:color="auto" w:fill="auto"/>
          </w:tcPr>
          <w:p w:rsidR="00223023" w:rsidRPr="005179D9" w:rsidRDefault="00223023" w:rsidP="005179D9">
            <w:pPr>
              <w:shd w:val="clear" w:color="auto" w:fill="FFFFFF"/>
              <w:snapToGrid w:val="0"/>
              <w:ind w:left="5"/>
              <w:rPr>
                <w:sz w:val="20"/>
              </w:rPr>
            </w:pPr>
            <w:r w:rsidRPr="005179D9">
              <w:rPr>
                <w:rStyle w:val="Bodytext10"/>
                <w:color w:val="000000"/>
                <w:sz w:val="20"/>
              </w:rPr>
              <w:t>Что значит создать семью</w:t>
            </w:r>
          </w:p>
        </w:tc>
        <w:tc>
          <w:tcPr>
            <w:tcW w:w="611" w:type="pct"/>
            <w:shd w:val="clear" w:color="auto" w:fill="auto"/>
          </w:tcPr>
          <w:p w:rsidR="00223023" w:rsidRDefault="00223023" w:rsidP="005179D9">
            <w:pPr>
              <w:jc w:val="center"/>
            </w:pPr>
            <w:r w:rsidRPr="00C85251">
              <w:t>1</w:t>
            </w:r>
          </w:p>
        </w:tc>
        <w:tc>
          <w:tcPr>
            <w:tcW w:w="669" w:type="pct"/>
            <w:shd w:val="clear" w:color="auto" w:fill="auto"/>
          </w:tcPr>
          <w:p w:rsidR="00223023" w:rsidRPr="005179D9" w:rsidRDefault="00223023" w:rsidP="002230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223023" w:rsidRPr="005179D9" w:rsidRDefault="00223023" w:rsidP="00223023">
            <w:pPr>
              <w:rPr>
                <w:b/>
              </w:rPr>
            </w:pPr>
          </w:p>
        </w:tc>
      </w:tr>
      <w:tr w:rsidR="00223023" w:rsidRPr="005179D9" w:rsidTr="005179D9">
        <w:trPr>
          <w:trHeight w:val="269"/>
        </w:trPr>
        <w:tc>
          <w:tcPr>
            <w:tcW w:w="478" w:type="pct"/>
            <w:shd w:val="clear" w:color="auto" w:fill="auto"/>
          </w:tcPr>
          <w:p w:rsidR="00223023" w:rsidRPr="008202E3" w:rsidRDefault="00223023" w:rsidP="005179D9">
            <w:pPr>
              <w:jc w:val="center"/>
            </w:pPr>
            <w:r w:rsidRPr="008202E3">
              <w:t>5</w:t>
            </w:r>
          </w:p>
        </w:tc>
        <w:tc>
          <w:tcPr>
            <w:tcW w:w="2645" w:type="pct"/>
            <w:shd w:val="clear" w:color="auto" w:fill="auto"/>
            <w:vAlign w:val="center"/>
          </w:tcPr>
          <w:p w:rsidR="00223023" w:rsidRPr="007806A2" w:rsidRDefault="00223023" w:rsidP="005179D9">
            <w:pPr>
              <w:pStyle w:val="a7"/>
              <w:shd w:val="clear" w:color="auto" w:fill="auto"/>
              <w:ind w:left="5"/>
            </w:pPr>
            <w:r w:rsidRPr="005179D9">
              <w:rPr>
                <w:rStyle w:val="Bodytext10"/>
                <w:color w:val="000000"/>
              </w:rPr>
              <w:t>Важная задача родителей</w:t>
            </w:r>
          </w:p>
        </w:tc>
        <w:tc>
          <w:tcPr>
            <w:tcW w:w="611" w:type="pct"/>
            <w:shd w:val="clear" w:color="auto" w:fill="auto"/>
          </w:tcPr>
          <w:p w:rsidR="00223023" w:rsidRDefault="00223023" w:rsidP="005179D9">
            <w:pPr>
              <w:jc w:val="center"/>
            </w:pPr>
            <w:r w:rsidRPr="00C85251">
              <w:t>1</w:t>
            </w:r>
          </w:p>
        </w:tc>
        <w:tc>
          <w:tcPr>
            <w:tcW w:w="669" w:type="pct"/>
            <w:shd w:val="clear" w:color="auto" w:fill="auto"/>
          </w:tcPr>
          <w:p w:rsidR="00223023" w:rsidRPr="005179D9" w:rsidRDefault="00223023" w:rsidP="002230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223023" w:rsidRPr="005179D9" w:rsidRDefault="00223023" w:rsidP="00223023">
            <w:pPr>
              <w:rPr>
                <w:b/>
              </w:rPr>
            </w:pPr>
          </w:p>
        </w:tc>
      </w:tr>
      <w:tr w:rsidR="00223023" w:rsidRPr="005179D9" w:rsidTr="005179D9">
        <w:trPr>
          <w:trHeight w:val="269"/>
        </w:trPr>
        <w:tc>
          <w:tcPr>
            <w:tcW w:w="478" w:type="pct"/>
            <w:shd w:val="clear" w:color="auto" w:fill="auto"/>
          </w:tcPr>
          <w:p w:rsidR="00223023" w:rsidRPr="008202E3" w:rsidRDefault="00223023" w:rsidP="005179D9">
            <w:pPr>
              <w:jc w:val="center"/>
            </w:pPr>
            <w:r w:rsidRPr="008202E3">
              <w:t>6</w:t>
            </w:r>
          </w:p>
        </w:tc>
        <w:tc>
          <w:tcPr>
            <w:tcW w:w="2645" w:type="pct"/>
            <w:shd w:val="clear" w:color="auto" w:fill="auto"/>
          </w:tcPr>
          <w:p w:rsidR="00223023" w:rsidRPr="005179D9" w:rsidRDefault="00223023" w:rsidP="005179D9">
            <w:pPr>
              <w:shd w:val="clear" w:color="auto" w:fill="FFFFFF"/>
              <w:snapToGrid w:val="0"/>
              <w:ind w:left="5"/>
              <w:rPr>
                <w:sz w:val="20"/>
              </w:rPr>
            </w:pPr>
            <w:r w:rsidRPr="005179D9">
              <w:rPr>
                <w:rStyle w:val="Bodytext10"/>
                <w:color w:val="000000"/>
                <w:sz w:val="20"/>
              </w:rPr>
              <w:t>Важная задача родителей</w:t>
            </w:r>
          </w:p>
        </w:tc>
        <w:tc>
          <w:tcPr>
            <w:tcW w:w="611" w:type="pct"/>
            <w:shd w:val="clear" w:color="auto" w:fill="auto"/>
          </w:tcPr>
          <w:p w:rsidR="00223023" w:rsidRDefault="00223023" w:rsidP="005179D9">
            <w:pPr>
              <w:jc w:val="center"/>
            </w:pPr>
            <w:r w:rsidRPr="00C85251">
              <w:t>1</w:t>
            </w:r>
          </w:p>
        </w:tc>
        <w:tc>
          <w:tcPr>
            <w:tcW w:w="669" w:type="pct"/>
            <w:shd w:val="clear" w:color="auto" w:fill="auto"/>
          </w:tcPr>
          <w:p w:rsidR="00223023" w:rsidRPr="005179D9" w:rsidRDefault="00223023" w:rsidP="002230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223023" w:rsidRPr="005179D9" w:rsidRDefault="00223023" w:rsidP="00223023">
            <w:pPr>
              <w:rPr>
                <w:b/>
              </w:rPr>
            </w:pPr>
          </w:p>
        </w:tc>
      </w:tr>
      <w:tr w:rsidR="00223023" w:rsidRPr="005179D9" w:rsidTr="005179D9">
        <w:trPr>
          <w:trHeight w:val="269"/>
        </w:trPr>
        <w:tc>
          <w:tcPr>
            <w:tcW w:w="478" w:type="pct"/>
            <w:shd w:val="clear" w:color="auto" w:fill="auto"/>
          </w:tcPr>
          <w:p w:rsidR="00223023" w:rsidRPr="008202E3" w:rsidRDefault="00223023" w:rsidP="005179D9">
            <w:pPr>
              <w:jc w:val="center"/>
            </w:pPr>
            <w:r w:rsidRPr="008202E3">
              <w:t>7</w:t>
            </w:r>
          </w:p>
        </w:tc>
        <w:tc>
          <w:tcPr>
            <w:tcW w:w="2645" w:type="pct"/>
            <w:shd w:val="clear" w:color="auto" w:fill="auto"/>
            <w:vAlign w:val="center"/>
          </w:tcPr>
          <w:p w:rsidR="00223023" w:rsidRPr="007806A2" w:rsidRDefault="00223023" w:rsidP="005179D9">
            <w:pPr>
              <w:pStyle w:val="a7"/>
              <w:shd w:val="clear" w:color="auto" w:fill="auto"/>
              <w:ind w:left="5"/>
            </w:pPr>
            <w:r w:rsidRPr="005179D9">
              <w:rPr>
                <w:rStyle w:val="Bodytext10"/>
                <w:color w:val="000000"/>
              </w:rPr>
              <w:t>Как мир людей заботится о детях</w:t>
            </w:r>
          </w:p>
        </w:tc>
        <w:tc>
          <w:tcPr>
            <w:tcW w:w="611" w:type="pct"/>
            <w:shd w:val="clear" w:color="auto" w:fill="auto"/>
          </w:tcPr>
          <w:p w:rsidR="00223023" w:rsidRDefault="00223023" w:rsidP="005179D9">
            <w:pPr>
              <w:jc w:val="center"/>
            </w:pPr>
            <w:r w:rsidRPr="00C85251">
              <w:t>1</w:t>
            </w:r>
          </w:p>
        </w:tc>
        <w:tc>
          <w:tcPr>
            <w:tcW w:w="669" w:type="pct"/>
            <w:shd w:val="clear" w:color="auto" w:fill="auto"/>
          </w:tcPr>
          <w:p w:rsidR="00223023" w:rsidRPr="005179D9" w:rsidRDefault="00223023" w:rsidP="002230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223023" w:rsidRPr="005179D9" w:rsidRDefault="00223023" w:rsidP="00223023">
            <w:pPr>
              <w:rPr>
                <w:b/>
              </w:rPr>
            </w:pPr>
          </w:p>
        </w:tc>
      </w:tr>
      <w:tr w:rsidR="00223023" w:rsidRPr="005179D9" w:rsidTr="005179D9">
        <w:trPr>
          <w:trHeight w:val="269"/>
        </w:trPr>
        <w:tc>
          <w:tcPr>
            <w:tcW w:w="478" w:type="pct"/>
            <w:shd w:val="clear" w:color="auto" w:fill="auto"/>
          </w:tcPr>
          <w:p w:rsidR="00223023" w:rsidRPr="008202E3" w:rsidRDefault="00223023" w:rsidP="005179D9">
            <w:pPr>
              <w:jc w:val="center"/>
            </w:pPr>
            <w:r w:rsidRPr="008202E3">
              <w:t>8</w:t>
            </w:r>
          </w:p>
        </w:tc>
        <w:tc>
          <w:tcPr>
            <w:tcW w:w="2645" w:type="pct"/>
            <w:shd w:val="clear" w:color="auto" w:fill="auto"/>
          </w:tcPr>
          <w:p w:rsidR="00223023" w:rsidRPr="005179D9" w:rsidRDefault="00223023" w:rsidP="005179D9">
            <w:pPr>
              <w:shd w:val="clear" w:color="auto" w:fill="FFFFFF"/>
              <w:snapToGrid w:val="0"/>
              <w:ind w:left="5"/>
              <w:rPr>
                <w:sz w:val="20"/>
              </w:rPr>
            </w:pPr>
            <w:r w:rsidRPr="005179D9">
              <w:rPr>
                <w:rStyle w:val="Bodytext10"/>
                <w:color w:val="000000"/>
                <w:sz w:val="20"/>
              </w:rPr>
              <w:t>Как мир людей заботится о детях</w:t>
            </w:r>
          </w:p>
        </w:tc>
        <w:tc>
          <w:tcPr>
            <w:tcW w:w="611" w:type="pct"/>
            <w:shd w:val="clear" w:color="auto" w:fill="auto"/>
          </w:tcPr>
          <w:p w:rsidR="00223023" w:rsidRDefault="00223023" w:rsidP="005179D9">
            <w:pPr>
              <w:jc w:val="center"/>
            </w:pPr>
            <w:r w:rsidRPr="00C85251">
              <w:t>1</w:t>
            </w:r>
          </w:p>
        </w:tc>
        <w:tc>
          <w:tcPr>
            <w:tcW w:w="669" w:type="pct"/>
            <w:shd w:val="clear" w:color="auto" w:fill="auto"/>
          </w:tcPr>
          <w:p w:rsidR="00223023" w:rsidRPr="005179D9" w:rsidRDefault="00223023" w:rsidP="002230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223023" w:rsidRPr="005179D9" w:rsidRDefault="00223023" w:rsidP="00223023">
            <w:pPr>
              <w:rPr>
                <w:b/>
              </w:rPr>
            </w:pPr>
          </w:p>
        </w:tc>
      </w:tr>
      <w:tr w:rsidR="00AF5C4B" w:rsidRPr="005179D9" w:rsidTr="005179D9">
        <w:trPr>
          <w:trHeight w:val="284"/>
        </w:trPr>
        <w:tc>
          <w:tcPr>
            <w:tcW w:w="3123" w:type="pct"/>
            <w:gridSpan w:val="2"/>
            <w:tcBorders>
              <w:bottom w:val="nil"/>
            </w:tcBorders>
            <w:shd w:val="clear" w:color="auto" w:fill="auto"/>
          </w:tcPr>
          <w:p w:rsidR="00AF5C4B" w:rsidRPr="005179D9" w:rsidRDefault="00AF5C4B" w:rsidP="00223023">
            <w:pPr>
              <w:rPr>
                <w:b/>
              </w:rPr>
            </w:pPr>
            <w:r w:rsidRPr="005179D9">
              <w:rPr>
                <w:b/>
              </w:rPr>
              <w:t xml:space="preserve">                   2-я четверть</w:t>
            </w:r>
          </w:p>
        </w:tc>
        <w:tc>
          <w:tcPr>
            <w:tcW w:w="611" w:type="pct"/>
            <w:shd w:val="clear" w:color="auto" w:fill="auto"/>
          </w:tcPr>
          <w:p w:rsidR="00AF5C4B" w:rsidRPr="005179D9" w:rsidRDefault="00AF5C4B" w:rsidP="00223023">
            <w:pPr>
              <w:rPr>
                <w:b/>
              </w:rPr>
            </w:pPr>
          </w:p>
        </w:tc>
        <w:tc>
          <w:tcPr>
            <w:tcW w:w="669" w:type="pct"/>
            <w:shd w:val="clear" w:color="auto" w:fill="auto"/>
          </w:tcPr>
          <w:p w:rsidR="00AF5C4B" w:rsidRPr="005179D9" w:rsidRDefault="00AF5C4B" w:rsidP="00223023">
            <w:pPr>
              <w:rPr>
                <w:b/>
                <w:color w:val="000000"/>
              </w:rPr>
            </w:pPr>
          </w:p>
        </w:tc>
        <w:tc>
          <w:tcPr>
            <w:tcW w:w="597" w:type="pct"/>
            <w:shd w:val="clear" w:color="auto" w:fill="auto"/>
          </w:tcPr>
          <w:p w:rsidR="00AF5C4B" w:rsidRPr="005179D9" w:rsidRDefault="00AF5C4B" w:rsidP="00223023">
            <w:pPr>
              <w:rPr>
                <w:b/>
              </w:rPr>
            </w:pPr>
          </w:p>
        </w:tc>
      </w:tr>
      <w:tr w:rsidR="00223023" w:rsidRPr="005179D9" w:rsidTr="005179D9">
        <w:trPr>
          <w:trHeight w:val="269"/>
        </w:trPr>
        <w:tc>
          <w:tcPr>
            <w:tcW w:w="478" w:type="pct"/>
            <w:shd w:val="clear" w:color="auto" w:fill="auto"/>
          </w:tcPr>
          <w:p w:rsidR="00223023" w:rsidRPr="008202E3" w:rsidRDefault="00223023" w:rsidP="005179D9">
            <w:pPr>
              <w:jc w:val="center"/>
            </w:pPr>
            <w:r w:rsidRPr="008202E3">
              <w:t>9</w:t>
            </w:r>
          </w:p>
        </w:tc>
        <w:tc>
          <w:tcPr>
            <w:tcW w:w="2645" w:type="pct"/>
            <w:shd w:val="clear" w:color="auto" w:fill="auto"/>
            <w:vAlign w:val="center"/>
          </w:tcPr>
          <w:p w:rsidR="00223023" w:rsidRPr="007806A2" w:rsidRDefault="00223023" w:rsidP="005179D9">
            <w:pPr>
              <w:pStyle w:val="a7"/>
              <w:shd w:val="clear" w:color="auto" w:fill="auto"/>
            </w:pPr>
            <w:r w:rsidRPr="005179D9">
              <w:rPr>
                <w:rStyle w:val="Bodytext10"/>
                <w:color w:val="000000"/>
              </w:rPr>
              <w:t>Зачем нужна школа</w:t>
            </w:r>
          </w:p>
        </w:tc>
        <w:tc>
          <w:tcPr>
            <w:tcW w:w="611" w:type="pct"/>
            <w:shd w:val="clear" w:color="auto" w:fill="auto"/>
          </w:tcPr>
          <w:p w:rsidR="00223023" w:rsidRDefault="00223023" w:rsidP="005179D9">
            <w:pPr>
              <w:jc w:val="center"/>
            </w:pPr>
            <w:r w:rsidRPr="00C85251">
              <w:t>1</w:t>
            </w:r>
          </w:p>
        </w:tc>
        <w:tc>
          <w:tcPr>
            <w:tcW w:w="669" w:type="pct"/>
            <w:shd w:val="clear" w:color="auto" w:fill="auto"/>
          </w:tcPr>
          <w:p w:rsidR="00223023" w:rsidRPr="005179D9" w:rsidRDefault="00223023" w:rsidP="002230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223023" w:rsidRPr="005179D9" w:rsidRDefault="00223023" w:rsidP="00223023">
            <w:pPr>
              <w:rPr>
                <w:b/>
              </w:rPr>
            </w:pPr>
          </w:p>
        </w:tc>
      </w:tr>
      <w:tr w:rsidR="00223023" w:rsidRPr="005179D9" w:rsidTr="005179D9">
        <w:trPr>
          <w:trHeight w:val="269"/>
        </w:trPr>
        <w:tc>
          <w:tcPr>
            <w:tcW w:w="478" w:type="pct"/>
            <w:shd w:val="clear" w:color="auto" w:fill="auto"/>
          </w:tcPr>
          <w:p w:rsidR="00223023" w:rsidRPr="008202E3" w:rsidRDefault="00223023" w:rsidP="005179D9">
            <w:pPr>
              <w:jc w:val="center"/>
            </w:pPr>
            <w:r w:rsidRPr="008202E3">
              <w:t>10</w:t>
            </w:r>
          </w:p>
        </w:tc>
        <w:tc>
          <w:tcPr>
            <w:tcW w:w="2645" w:type="pct"/>
            <w:shd w:val="clear" w:color="auto" w:fill="auto"/>
          </w:tcPr>
          <w:p w:rsidR="00223023" w:rsidRPr="005179D9" w:rsidRDefault="00223023" w:rsidP="005179D9">
            <w:pPr>
              <w:shd w:val="clear" w:color="auto" w:fill="FFFFFF"/>
              <w:snapToGrid w:val="0"/>
              <w:rPr>
                <w:sz w:val="20"/>
              </w:rPr>
            </w:pPr>
            <w:r w:rsidRPr="005179D9">
              <w:rPr>
                <w:rStyle w:val="Bodytext10"/>
                <w:color w:val="000000"/>
                <w:sz w:val="20"/>
              </w:rPr>
              <w:t>Зачем нужна школа</w:t>
            </w:r>
          </w:p>
        </w:tc>
        <w:tc>
          <w:tcPr>
            <w:tcW w:w="611" w:type="pct"/>
            <w:shd w:val="clear" w:color="auto" w:fill="auto"/>
          </w:tcPr>
          <w:p w:rsidR="00223023" w:rsidRDefault="00223023" w:rsidP="005179D9">
            <w:pPr>
              <w:jc w:val="center"/>
            </w:pPr>
            <w:r w:rsidRPr="00C85251">
              <w:t>1</w:t>
            </w:r>
          </w:p>
        </w:tc>
        <w:tc>
          <w:tcPr>
            <w:tcW w:w="669" w:type="pct"/>
            <w:shd w:val="clear" w:color="auto" w:fill="auto"/>
          </w:tcPr>
          <w:p w:rsidR="00223023" w:rsidRPr="005179D9" w:rsidRDefault="00223023" w:rsidP="002230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223023" w:rsidRPr="005179D9" w:rsidRDefault="00223023" w:rsidP="00223023">
            <w:pPr>
              <w:rPr>
                <w:b/>
              </w:rPr>
            </w:pPr>
          </w:p>
        </w:tc>
      </w:tr>
      <w:tr w:rsidR="00223023" w:rsidRPr="005179D9" w:rsidTr="005179D9">
        <w:trPr>
          <w:trHeight w:val="269"/>
        </w:trPr>
        <w:tc>
          <w:tcPr>
            <w:tcW w:w="478" w:type="pct"/>
            <w:shd w:val="clear" w:color="auto" w:fill="auto"/>
          </w:tcPr>
          <w:p w:rsidR="00223023" w:rsidRPr="008202E3" w:rsidRDefault="00223023" w:rsidP="005179D9">
            <w:pPr>
              <w:jc w:val="center"/>
            </w:pPr>
            <w:r w:rsidRPr="008202E3">
              <w:t>11</w:t>
            </w:r>
          </w:p>
        </w:tc>
        <w:tc>
          <w:tcPr>
            <w:tcW w:w="2645" w:type="pct"/>
            <w:shd w:val="clear" w:color="auto" w:fill="auto"/>
            <w:vAlign w:val="center"/>
          </w:tcPr>
          <w:p w:rsidR="00223023" w:rsidRPr="007806A2" w:rsidRDefault="00223023" w:rsidP="005179D9">
            <w:pPr>
              <w:pStyle w:val="a7"/>
              <w:shd w:val="clear" w:color="auto" w:fill="auto"/>
            </w:pPr>
            <w:r w:rsidRPr="005179D9">
              <w:rPr>
                <w:rStyle w:val="Bodytext10"/>
                <w:color w:val="000000"/>
              </w:rPr>
              <w:t>Школа вчера и сегодня</w:t>
            </w:r>
          </w:p>
        </w:tc>
        <w:tc>
          <w:tcPr>
            <w:tcW w:w="611" w:type="pct"/>
            <w:shd w:val="clear" w:color="auto" w:fill="auto"/>
          </w:tcPr>
          <w:p w:rsidR="00223023" w:rsidRDefault="00223023" w:rsidP="005179D9">
            <w:pPr>
              <w:jc w:val="center"/>
            </w:pPr>
            <w:r w:rsidRPr="00C85251">
              <w:t>1</w:t>
            </w:r>
          </w:p>
        </w:tc>
        <w:tc>
          <w:tcPr>
            <w:tcW w:w="669" w:type="pct"/>
            <w:shd w:val="clear" w:color="auto" w:fill="auto"/>
          </w:tcPr>
          <w:p w:rsidR="00223023" w:rsidRPr="005179D9" w:rsidRDefault="00223023" w:rsidP="002230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223023" w:rsidRPr="005179D9" w:rsidRDefault="00223023" w:rsidP="00223023">
            <w:pPr>
              <w:rPr>
                <w:b/>
              </w:rPr>
            </w:pPr>
          </w:p>
        </w:tc>
      </w:tr>
      <w:tr w:rsidR="00223023" w:rsidRPr="005179D9" w:rsidTr="005179D9">
        <w:trPr>
          <w:trHeight w:val="269"/>
        </w:trPr>
        <w:tc>
          <w:tcPr>
            <w:tcW w:w="478" w:type="pct"/>
            <w:shd w:val="clear" w:color="auto" w:fill="auto"/>
          </w:tcPr>
          <w:p w:rsidR="00223023" w:rsidRPr="008202E3" w:rsidRDefault="00223023" w:rsidP="005179D9">
            <w:pPr>
              <w:jc w:val="center"/>
            </w:pPr>
            <w:r w:rsidRPr="008202E3">
              <w:t>12</w:t>
            </w:r>
          </w:p>
        </w:tc>
        <w:tc>
          <w:tcPr>
            <w:tcW w:w="2645" w:type="pct"/>
            <w:shd w:val="clear" w:color="auto" w:fill="auto"/>
            <w:vAlign w:val="center"/>
          </w:tcPr>
          <w:p w:rsidR="00223023" w:rsidRPr="007806A2" w:rsidRDefault="00223023" w:rsidP="005179D9">
            <w:pPr>
              <w:pStyle w:val="a7"/>
              <w:shd w:val="clear" w:color="auto" w:fill="auto"/>
            </w:pPr>
            <w:r w:rsidRPr="005179D9">
              <w:rPr>
                <w:rStyle w:val="Bodytext10"/>
                <w:color w:val="000000"/>
              </w:rPr>
              <w:t>Школа вчера и сегодня</w:t>
            </w:r>
          </w:p>
        </w:tc>
        <w:tc>
          <w:tcPr>
            <w:tcW w:w="611" w:type="pct"/>
            <w:shd w:val="clear" w:color="auto" w:fill="auto"/>
          </w:tcPr>
          <w:p w:rsidR="00223023" w:rsidRDefault="00223023" w:rsidP="005179D9">
            <w:pPr>
              <w:jc w:val="center"/>
            </w:pPr>
            <w:r w:rsidRPr="00C85251">
              <w:t>1</w:t>
            </w:r>
          </w:p>
        </w:tc>
        <w:tc>
          <w:tcPr>
            <w:tcW w:w="669" w:type="pct"/>
            <w:shd w:val="clear" w:color="auto" w:fill="auto"/>
          </w:tcPr>
          <w:p w:rsidR="00223023" w:rsidRPr="005179D9" w:rsidRDefault="00223023" w:rsidP="002230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223023" w:rsidRPr="005179D9" w:rsidRDefault="00223023" w:rsidP="00223023">
            <w:pPr>
              <w:rPr>
                <w:b/>
              </w:rPr>
            </w:pPr>
          </w:p>
        </w:tc>
      </w:tr>
      <w:tr w:rsidR="00223023" w:rsidRPr="005179D9" w:rsidTr="005179D9">
        <w:trPr>
          <w:trHeight w:val="269"/>
        </w:trPr>
        <w:tc>
          <w:tcPr>
            <w:tcW w:w="478" w:type="pct"/>
            <w:shd w:val="clear" w:color="auto" w:fill="auto"/>
          </w:tcPr>
          <w:p w:rsidR="00223023" w:rsidRPr="008202E3" w:rsidRDefault="00223023" w:rsidP="005179D9">
            <w:pPr>
              <w:jc w:val="center"/>
            </w:pPr>
            <w:r w:rsidRPr="008202E3">
              <w:t>13</w:t>
            </w:r>
          </w:p>
        </w:tc>
        <w:tc>
          <w:tcPr>
            <w:tcW w:w="2645" w:type="pct"/>
            <w:shd w:val="clear" w:color="auto" w:fill="auto"/>
            <w:vAlign w:val="center"/>
          </w:tcPr>
          <w:p w:rsidR="00223023" w:rsidRPr="007806A2" w:rsidRDefault="00223023" w:rsidP="005179D9">
            <w:pPr>
              <w:pStyle w:val="a7"/>
              <w:shd w:val="clear" w:color="auto" w:fill="auto"/>
            </w:pPr>
            <w:r w:rsidRPr="005179D9">
              <w:rPr>
                <w:rStyle w:val="Bodytext10"/>
                <w:color w:val="000000"/>
              </w:rPr>
              <w:t>Особый мир школы</w:t>
            </w:r>
          </w:p>
        </w:tc>
        <w:tc>
          <w:tcPr>
            <w:tcW w:w="611" w:type="pct"/>
            <w:shd w:val="clear" w:color="auto" w:fill="auto"/>
          </w:tcPr>
          <w:p w:rsidR="00223023" w:rsidRDefault="00223023" w:rsidP="005179D9">
            <w:pPr>
              <w:jc w:val="center"/>
            </w:pPr>
            <w:r w:rsidRPr="00C85251">
              <w:t>1</w:t>
            </w:r>
          </w:p>
        </w:tc>
        <w:tc>
          <w:tcPr>
            <w:tcW w:w="669" w:type="pct"/>
            <w:shd w:val="clear" w:color="auto" w:fill="auto"/>
          </w:tcPr>
          <w:p w:rsidR="00223023" w:rsidRPr="005179D9" w:rsidRDefault="00223023" w:rsidP="002230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223023" w:rsidRPr="005179D9" w:rsidRDefault="00223023" w:rsidP="00223023">
            <w:pPr>
              <w:rPr>
                <w:b/>
              </w:rPr>
            </w:pPr>
          </w:p>
        </w:tc>
      </w:tr>
      <w:tr w:rsidR="00223023" w:rsidRPr="005179D9" w:rsidTr="005179D9">
        <w:trPr>
          <w:trHeight w:val="539"/>
        </w:trPr>
        <w:tc>
          <w:tcPr>
            <w:tcW w:w="478" w:type="pct"/>
            <w:shd w:val="clear" w:color="auto" w:fill="auto"/>
          </w:tcPr>
          <w:p w:rsidR="00223023" w:rsidRPr="008202E3" w:rsidRDefault="00223023" w:rsidP="005179D9">
            <w:pPr>
              <w:jc w:val="center"/>
            </w:pPr>
            <w:r w:rsidRPr="008202E3">
              <w:t>14</w:t>
            </w:r>
          </w:p>
        </w:tc>
        <w:tc>
          <w:tcPr>
            <w:tcW w:w="2645" w:type="pct"/>
            <w:shd w:val="clear" w:color="auto" w:fill="auto"/>
          </w:tcPr>
          <w:p w:rsidR="00223023" w:rsidRPr="005179D9" w:rsidRDefault="00223023" w:rsidP="005179D9">
            <w:pPr>
              <w:shd w:val="clear" w:color="auto" w:fill="FFFFFF"/>
              <w:snapToGrid w:val="0"/>
              <w:rPr>
                <w:sz w:val="20"/>
              </w:rPr>
            </w:pPr>
            <w:r w:rsidRPr="005179D9">
              <w:rPr>
                <w:rStyle w:val="Bodytext10"/>
                <w:color w:val="000000"/>
                <w:sz w:val="20"/>
              </w:rPr>
              <w:t>Особый мир школы</w:t>
            </w:r>
          </w:p>
        </w:tc>
        <w:tc>
          <w:tcPr>
            <w:tcW w:w="611" w:type="pct"/>
            <w:shd w:val="clear" w:color="auto" w:fill="auto"/>
          </w:tcPr>
          <w:p w:rsidR="00223023" w:rsidRDefault="00223023" w:rsidP="005179D9">
            <w:pPr>
              <w:jc w:val="center"/>
            </w:pPr>
            <w:r w:rsidRPr="00C85251">
              <w:t>1</w:t>
            </w:r>
          </w:p>
        </w:tc>
        <w:tc>
          <w:tcPr>
            <w:tcW w:w="669" w:type="pct"/>
            <w:shd w:val="clear" w:color="auto" w:fill="auto"/>
          </w:tcPr>
          <w:p w:rsidR="00223023" w:rsidRPr="005179D9" w:rsidRDefault="00223023" w:rsidP="002230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223023" w:rsidRPr="005179D9" w:rsidRDefault="00223023" w:rsidP="00223023">
            <w:pPr>
              <w:rPr>
                <w:b/>
              </w:rPr>
            </w:pPr>
          </w:p>
        </w:tc>
      </w:tr>
      <w:tr w:rsidR="00223023" w:rsidRPr="005179D9" w:rsidTr="005179D9">
        <w:trPr>
          <w:trHeight w:val="540"/>
        </w:trPr>
        <w:tc>
          <w:tcPr>
            <w:tcW w:w="478" w:type="pct"/>
            <w:shd w:val="clear" w:color="auto" w:fill="auto"/>
          </w:tcPr>
          <w:p w:rsidR="00223023" w:rsidRPr="008202E3" w:rsidRDefault="00223023" w:rsidP="005179D9">
            <w:pPr>
              <w:jc w:val="center"/>
            </w:pPr>
            <w:r w:rsidRPr="008202E3">
              <w:t>15</w:t>
            </w:r>
          </w:p>
        </w:tc>
        <w:tc>
          <w:tcPr>
            <w:tcW w:w="2645" w:type="pct"/>
            <w:shd w:val="clear" w:color="auto" w:fill="auto"/>
            <w:vAlign w:val="center"/>
          </w:tcPr>
          <w:p w:rsidR="00223023" w:rsidRPr="007806A2" w:rsidRDefault="00223023" w:rsidP="005179D9">
            <w:pPr>
              <w:pStyle w:val="a7"/>
              <w:shd w:val="clear" w:color="auto" w:fill="auto"/>
            </w:pPr>
            <w:r w:rsidRPr="005179D9">
              <w:rPr>
                <w:rStyle w:val="Bodytext10"/>
                <w:color w:val="000000"/>
              </w:rPr>
              <w:t>Человеческое достоинство и взаимоотноше</w:t>
            </w:r>
            <w:r w:rsidRPr="005179D9">
              <w:rPr>
                <w:rStyle w:val="Bodytext10"/>
                <w:color w:val="000000"/>
              </w:rPr>
              <w:softHyphen/>
              <w:t>ния учителя и ученика</w:t>
            </w:r>
          </w:p>
        </w:tc>
        <w:tc>
          <w:tcPr>
            <w:tcW w:w="611" w:type="pct"/>
            <w:shd w:val="clear" w:color="auto" w:fill="auto"/>
          </w:tcPr>
          <w:p w:rsidR="00223023" w:rsidRDefault="00223023" w:rsidP="005179D9">
            <w:pPr>
              <w:jc w:val="center"/>
            </w:pPr>
            <w:r w:rsidRPr="00C85251">
              <w:t>1</w:t>
            </w:r>
          </w:p>
        </w:tc>
        <w:tc>
          <w:tcPr>
            <w:tcW w:w="669" w:type="pct"/>
            <w:shd w:val="clear" w:color="auto" w:fill="auto"/>
          </w:tcPr>
          <w:p w:rsidR="00223023" w:rsidRPr="005179D9" w:rsidRDefault="00223023" w:rsidP="002230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223023" w:rsidRPr="005179D9" w:rsidRDefault="00223023" w:rsidP="00223023">
            <w:pPr>
              <w:rPr>
                <w:b/>
              </w:rPr>
            </w:pPr>
          </w:p>
        </w:tc>
      </w:tr>
      <w:tr w:rsidR="00223023" w:rsidRPr="005179D9" w:rsidTr="005179D9">
        <w:trPr>
          <w:trHeight w:val="540"/>
        </w:trPr>
        <w:tc>
          <w:tcPr>
            <w:tcW w:w="478" w:type="pct"/>
            <w:shd w:val="clear" w:color="auto" w:fill="auto"/>
          </w:tcPr>
          <w:p w:rsidR="00223023" w:rsidRPr="008202E3" w:rsidRDefault="00223023" w:rsidP="005179D9">
            <w:pPr>
              <w:jc w:val="center"/>
            </w:pPr>
            <w:r w:rsidRPr="008202E3">
              <w:t>16</w:t>
            </w:r>
          </w:p>
        </w:tc>
        <w:tc>
          <w:tcPr>
            <w:tcW w:w="2645" w:type="pct"/>
            <w:shd w:val="clear" w:color="auto" w:fill="auto"/>
            <w:vAlign w:val="center"/>
          </w:tcPr>
          <w:p w:rsidR="00223023" w:rsidRPr="007806A2" w:rsidRDefault="00223023" w:rsidP="005179D9">
            <w:pPr>
              <w:pStyle w:val="a7"/>
              <w:shd w:val="clear" w:color="auto" w:fill="auto"/>
            </w:pPr>
            <w:r w:rsidRPr="005179D9">
              <w:rPr>
                <w:rStyle w:val="Bodytext10"/>
                <w:color w:val="000000"/>
              </w:rPr>
              <w:t>Человеческое достоинство и взаимоотноше</w:t>
            </w:r>
            <w:r w:rsidRPr="005179D9">
              <w:rPr>
                <w:rStyle w:val="Bodytext10"/>
                <w:color w:val="000000"/>
              </w:rPr>
              <w:softHyphen/>
              <w:t>ния учителя и ученика</w:t>
            </w:r>
          </w:p>
        </w:tc>
        <w:tc>
          <w:tcPr>
            <w:tcW w:w="611" w:type="pct"/>
            <w:shd w:val="clear" w:color="auto" w:fill="auto"/>
          </w:tcPr>
          <w:p w:rsidR="00223023" w:rsidRPr="00C85251" w:rsidRDefault="00223023" w:rsidP="005179D9">
            <w:pPr>
              <w:jc w:val="center"/>
            </w:pPr>
          </w:p>
        </w:tc>
        <w:tc>
          <w:tcPr>
            <w:tcW w:w="669" w:type="pct"/>
            <w:shd w:val="clear" w:color="auto" w:fill="auto"/>
          </w:tcPr>
          <w:p w:rsidR="00223023" w:rsidRPr="005179D9" w:rsidRDefault="00223023" w:rsidP="002230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223023" w:rsidRPr="005179D9" w:rsidRDefault="00223023" w:rsidP="00223023">
            <w:pPr>
              <w:rPr>
                <w:b/>
              </w:rPr>
            </w:pPr>
          </w:p>
        </w:tc>
      </w:tr>
      <w:tr w:rsidR="00223023" w:rsidRPr="005179D9" w:rsidTr="005179D9">
        <w:trPr>
          <w:trHeight w:val="269"/>
        </w:trPr>
        <w:tc>
          <w:tcPr>
            <w:tcW w:w="3123" w:type="pct"/>
            <w:gridSpan w:val="2"/>
            <w:shd w:val="clear" w:color="auto" w:fill="auto"/>
          </w:tcPr>
          <w:p w:rsidR="00223023" w:rsidRPr="005179D9" w:rsidRDefault="00223023" w:rsidP="00223023">
            <w:pPr>
              <w:rPr>
                <w:b/>
              </w:rPr>
            </w:pPr>
            <w:r w:rsidRPr="005179D9">
              <w:rPr>
                <w:b/>
              </w:rPr>
              <w:t xml:space="preserve">                   3-я четверть</w:t>
            </w:r>
          </w:p>
        </w:tc>
        <w:tc>
          <w:tcPr>
            <w:tcW w:w="611" w:type="pct"/>
            <w:shd w:val="clear" w:color="auto" w:fill="auto"/>
          </w:tcPr>
          <w:p w:rsidR="00223023" w:rsidRPr="005179D9" w:rsidRDefault="00223023" w:rsidP="00223023">
            <w:pPr>
              <w:rPr>
                <w:b/>
              </w:rPr>
            </w:pPr>
          </w:p>
        </w:tc>
        <w:tc>
          <w:tcPr>
            <w:tcW w:w="669" w:type="pct"/>
            <w:shd w:val="clear" w:color="auto" w:fill="auto"/>
          </w:tcPr>
          <w:p w:rsidR="00223023" w:rsidRPr="005179D9" w:rsidRDefault="00223023" w:rsidP="00223023">
            <w:pPr>
              <w:rPr>
                <w:b/>
                <w:color w:val="000000"/>
              </w:rPr>
            </w:pPr>
          </w:p>
        </w:tc>
        <w:tc>
          <w:tcPr>
            <w:tcW w:w="597" w:type="pct"/>
            <w:shd w:val="clear" w:color="auto" w:fill="auto"/>
          </w:tcPr>
          <w:p w:rsidR="00223023" w:rsidRPr="005179D9" w:rsidRDefault="00223023" w:rsidP="00223023">
            <w:pPr>
              <w:rPr>
                <w:b/>
              </w:rPr>
            </w:pPr>
          </w:p>
        </w:tc>
      </w:tr>
      <w:tr w:rsidR="00223023" w:rsidRPr="005179D9" w:rsidTr="005179D9">
        <w:trPr>
          <w:trHeight w:val="269"/>
        </w:trPr>
        <w:tc>
          <w:tcPr>
            <w:tcW w:w="478" w:type="pct"/>
            <w:shd w:val="clear" w:color="auto" w:fill="auto"/>
          </w:tcPr>
          <w:p w:rsidR="00223023" w:rsidRPr="008202E3" w:rsidRDefault="00223023" w:rsidP="005179D9">
            <w:pPr>
              <w:jc w:val="center"/>
            </w:pPr>
            <w:r w:rsidRPr="008202E3">
              <w:t>17</w:t>
            </w:r>
          </w:p>
        </w:tc>
        <w:tc>
          <w:tcPr>
            <w:tcW w:w="2645" w:type="pct"/>
            <w:shd w:val="clear" w:color="auto" w:fill="auto"/>
            <w:vAlign w:val="center"/>
          </w:tcPr>
          <w:p w:rsidR="00223023" w:rsidRPr="007806A2" w:rsidRDefault="00223023" w:rsidP="005179D9">
            <w:pPr>
              <w:pStyle w:val="a7"/>
              <w:shd w:val="clear" w:color="auto" w:fill="auto"/>
            </w:pPr>
            <w:r w:rsidRPr="005179D9">
              <w:rPr>
                <w:rStyle w:val="Bodytext10"/>
                <w:color w:val="000000"/>
              </w:rPr>
              <w:t>Чтобы жить дружно</w:t>
            </w:r>
          </w:p>
        </w:tc>
        <w:tc>
          <w:tcPr>
            <w:tcW w:w="611" w:type="pct"/>
            <w:shd w:val="clear" w:color="auto" w:fill="auto"/>
          </w:tcPr>
          <w:p w:rsidR="00223023" w:rsidRPr="00991B26" w:rsidRDefault="00223023" w:rsidP="005179D9">
            <w:pPr>
              <w:jc w:val="center"/>
            </w:pPr>
            <w:r>
              <w:t>1</w:t>
            </w:r>
          </w:p>
        </w:tc>
        <w:tc>
          <w:tcPr>
            <w:tcW w:w="669" w:type="pct"/>
            <w:shd w:val="clear" w:color="auto" w:fill="auto"/>
          </w:tcPr>
          <w:p w:rsidR="00223023" w:rsidRPr="005179D9" w:rsidRDefault="00223023" w:rsidP="002230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223023" w:rsidRPr="005179D9" w:rsidRDefault="00223023" w:rsidP="00223023">
            <w:pPr>
              <w:rPr>
                <w:b/>
              </w:rPr>
            </w:pPr>
          </w:p>
        </w:tc>
      </w:tr>
      <w:tr w:rsidR="00223023" w:rsidRPr="005179D9" w:rsidTr="005179D9">
        <w:trPr>
          <w:trHeight w:val="284"/>
        </w:trPr>
        <w:tc>
          <w:tcPr>
            <w:tcW w:w="478" w:type="pct"/>
            <w:shd w:val="clear" w:color="auto" w:fill="auto"/>
          </w:tcPr>
          <w:p w:rsidR="00223023" w:rsidRPr="008202E3" w:rsidRDefault="00223023" w:rsidP="005179D9">
            <w:pPr>
              <w:jc w:val="center"/>
            </w:pPr>
            <w:r w:rsidRPr="008202E3">
              <w:t>18</w:t>
            </w:r>
          </w:p>
        </w:tc>
        <w:tc>
          <w:tcPr>
            <w:tcW w:w="2645" w:type="pct"/>
            <w:shd w:val="clear" w:color="auto" w:fill="auto"/>
            <w:vAlign w:val="center"/>
          </w:tcPr>
          <w:p w:rsidR="00223023" w:rsidRPr="007806A2" w:rsidRDefault="00223023" w:rsidP="005179D9">
            <w:pPr>
              <w:pStyle w:val="a7"/>
              <w:shd w:val="clear" w:color="auto" w:fill="auto"/>
            </w:pPr>
            <w:r w:rsidRPr="005179D9">
              <w:rPr>
                <w:rStyle w:val="Bodytext10"/>
                <w:color w:val="000000"/>
              </w:rPr>
              <w:t>Чтобы жить дружно</w:t>
            </w:r>
          </w:p>
        </w:tc>
        <w:tc>
          <w:tcPr>
            <w:tcW w:w="611" w:type="pct"/>
            <w:shd w:val="clear" w:color="auto" w:fill="auto"/>
          </w:tcPr>
          <w:p w:rsidR="00223023" w:rsidRDefault="00223023" w:rsidP="005179D9">
            <w:pPr>
              <w:jc w:val="center"/>
            </w:pPr>
            <w:r w:rsidRPr="00C85251">
              <w:t>1</w:t>
            </w:r>
          </w:p>
        </w:tc>
        <w:tc>
          <w:tcPr>
            <w:tcW w:w="669" w:type="pct"/>
            <w:shd w:val="clear" w:color="auto" w:fill="auto"/>
          </w:tcPr>
          <w:p w:rsidR="00223023" w:rsidRPr="005179D9" w:rsidRDefault="00223023" w:rsidP="002230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223023" w:rsidRPr="005179D9" w:rsidRDefault="00223023" w:rsidP="00223023">
            <w:pPr>
              <w:rPr>
                <w:b/>
              </w:rPr>
            </w:pPr>
          </w:p>
        </w:tc>
      </w:tr>
      <w:tr w:rsidR="00223023" w:rsidRPr="005179D9" w:rsidTr="005179D9">
        <w:trPr>
          <w:trHeight w:val="269"/>
        </w:trPr>
        <w:tc>
          <w:tcPr>
            <w:tcW w:w="478" w:type="pct"/>
            <w:shd w:val="clear" w:color="auto" w:fill="auto"/>
          </w:tcPr>
          <w:p w:rsidR="00223023" w:rsidRPr="008202E3" w:rsidRDefault="00223023" w:rsidP="005179D9">
            <w:pPr>
              <w:jc w:val="center"/>
            </w:pPr>
            <w:r w:rsidRPr="008202E3">
              <w:t>19</w:t>
            </w:r>
          </w:p>
        </w:tc>
        <w:tc>
          <w:tcPr>
            <w:tcW w:w="2645" w:type="pct"/>
            <w:shd w:val="clear" w:color="auto" w:fill="auto"/>
          </w:tcPr>
          <w:p w:rsidR="00223023" w:rsidRPr="005179D9" w:rsidRDefault="00223023" w:rsidP="005179D9">
            <w:pPr>
              <w:shd w:val="clear" w:color="auto" w:fill="FFFFFF"/>
              <w:snapToGrid w:val="0"/>
              <w:ind w:left="5"/>
              <w:rPr>
                <w:sz w:val="20"/>
              </w:rPr>
            </w:pPr>
            <w:r w:rsidRPr="005179D9">
              <w:rPr>
                <w:rStyle w:val="Bodytext10"/>
                <w:color w:val="000000"/>
                <w:sz w:val="20"/>
              </w:rPr>
              <w:t xml:space="preserve">Повторение по теме «Школа в </w:t>
            </w:r>
            <w:r w:rsidRPr="005179D9">
              <w:rPr>
                <w:color w:val="000000"/>
                <w:sz w:val="20"/>
              </w:rPr>
              <w:t>нашей жизни»</w:t>
            </w:r>
          </w:p>
        </w:tc>
        <w:tc>
          <w:tcPr>
            <w:tcW w:w="611" w:type="pct"/>
            <w:shd w:val="clear" w:color="auto" w:fill="auto"/>
          </w:tcPr>
          <w:p w:rsidR="00223023" w:rsidRDefault="00223023" w:rsidP="005179D9">
            <w:pPr>
              <w:jc w:val="center"/>
            </w:pPr>
            <w:r w:rsidRPr="00C85251">
              <w:t>1</w:t>
            </w:r>
          </w:p>
        </w:tc>
        <w:tc>
          <w:tcPr>
            <w:tcW w:w="669" w:type="pct"/>
            <w:shd w:val="clear" w:color="auto" w:fill="auto"/>
          </w:tcPr>
          <w:p w:rsidR="00223023" w:rsidRPr="005179D9" w:rsidRDefault="00223023" w:rsidP="002230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223023" w:rsidRPr="005179D9" w:rsidRDefault="00223023" w:rsidP="00223023">
            <w:pPr>
              <w:rPr>
                <w:b/>
              </w:rPr>
            </w:pPr>
          </w:p>
        </w:tc>
      </w:tr>
      <w:tr w:rsidR="00223023" w:rsidRPr="005179D9" w:rsidTr="005179D9">
        <w:trPr>
          <w:trHeight w:val="269"/>
        </w:trPr>
        <w:tc>
          <w:tcPr>
            <w:tcW w:w="478" w:type="pct"/>
            <w:shd w:val="clear" w:color="auto" w:fill="auto"/>
          </w:tcPr>
          <w:p w:rsidR="00223023" w:rsidRPr="008202E3" w:rsidRDefault="00223023" w:rsidP="005179D9">
            <w:pPr>
              <w:jc w:val="center"/>
            </w:pPr>
            <w:r w:rsidRPr="008202E3">
              <w:t>20</w:t>
            </w:r>
          </w:p>
        </w:tc>
        <w:tc>
          <w:tcPr>
            <w:tcW w:w="2645" w:type="pct"/>
            <w:shd w:val="clear" w:color="auto" w:fill="auto"/>
            <w:vAlign w:val="center"/>
          </w:tcPr>
          <w:p w:rsidR="00223023" w:rsidRPr="007806A2" w:rsidRDefault="00223023" w:rsidP="005179D9">
            <w:pPr>
              <w:ind w:left="5"/>
            </w:pPr>
            <w:r w:rsidRPr="005179D9">
              <w:rPr>
                <w:rStyle w:val="Bodytext10"/>
                <w:color w:val="000000"/>
                <w:sz w:val="20"/>
              </w:rPr>
              <w:t xml:space="preserve">Повторение по теме «Школа в </w:t>
            </w:r>
            <w:r w:rsidRPr="005179D9">
              <w:rPr>
                <w:color w:val="000000"/>
                <w:sz w:val="20"/>
              </w:rPr>
              <w:t>нашей жизни»</w:t>
            </w:r>
          </w:p>
        </w:tc>
        <w:tc>
          <w:tcPr>
            <w:tcW w:w="611" w:type="pct"/>
            <w:shd w:val="clear" w:color="auto" w:fill="auto"/>
          </w:tcPr>
          <w:p w:rsidR="00223023" w:rsidRDefault="00223023" w:rsidP="005179D9">
            <w:pPr>
              <w:jc w:val="center"/>
            </w:pPr>
            <w:r w:rsidRPr="00C85251">
              <w:t>1</w:t>
            </w:r>
          </w:p>
        </w:tc>
        <w:tc>
          <w:tcPr>
            <w:tcW w:w="669" w:type="pct"/>
            <w:shd w:val="clear" w:color="auto" w:fill="auto"/>
          </w:tcPr>
          <w:p w:rsidR="00223023" w:rsidRPr="005179D9" w:rsidRDefault="00223023" w:rsidP="002230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223023" w:rsidRPr="005179D9" w:rsidRDefault="00223023" w:rsidP="00223023">
            <w:pPr>
              <w:rPr>
                <w:b/>
              </w:rPr>
            </w:pPr>
          </w:p>
        </w:tc>
      </w:tr>
      <w:tr w:rsidR="00223023" w:rsidRPr="005179D9" w:rsidTr="005179D9">
        <w:trPr>
          <w:trHeight w:val="269"/>
        </w:trPr>
        <w:tc>
          <w:tcPr>
            <w:tcW w:w="478" w:type="pct"/>
            <w:shd w:val="clear" w:color="auto" w:fill="auto"/>
          </w:tcPr>
          <w:p w:rsidR="00223023" w:rsidRPr="008202E3" w:rsidRDefault="00223023" w:rsidP="005179D9">
            <w:pPr>
              <w:jc w:val="center"/>
            </w:pPr>
            <w:r w:rsidRPr="008202E3">
              <w:t>21</w:t>
            </w:r>
          </w:p>
        </w:tc>
        <w:tc>
          <w:tcPr>
            <w:tcW w:w="2645" w:type="pct"/>
            <w:shd w:val="clear" w:color="auto" w:fill="auto"/>
          </w:tcPr>
          <w:p w:rsidR="00223023" w:rsidRPr="005179D9" w:rsidRDefault="00223023" w:rsidP="005179D9">
            <w:pPr>
              <w:shd w:val="clear" w:color="auto" w:fill="FFFFFF"/>
              <w:snapToGrid w:val="0"/>
              <w:ind w:left="5"/>
              <w:rPr>
                <w:sz w:val="20"/>
              </w:rPr>
            </w:pPr>
            <w:r w:rsidRPr="005179D9">
              <w:rPr>
                <w:rStyle w:val="Bodytext10"/>
                <w:color w:val="000000"/>
                <w:sz w:val="20"/>
              </w:rPr>
              <w:t>Современное человечество и его проблемы</w:t>
            </w:r>
          </w:p>
        </w:tc>
        <w:tc>
          <w:tcPr>
            <w:tcW w:w="611" w:type="pct"/>
            <w:shd w:val="clear" w:color="auto" w:fill="auto"/>
          </w:tcPr>
          <w:p w:rsidR="00223023" w:rsidRDefault="00223023" w:rsidP="005179D9">
            <w:pPr>
              <w:jc w:val="center"/>
            </w:pPr>
            <w:r w:rsidRPr="00C85251">
              <w:t>1</w:t>
            </w:r>
          </w:p>
        </w:tc>
        <w:tc>
          <w:tcPr>
            <w:tcW w:w="669" w:type="pct"/>
            <w:shd w:val="clear" w:color="auto" w:fill="auto"/>
          </w:tcPr>
          <w:p w:rsidR="00223023" w:rsidRPr="005179D9" w:rsidRDefault="00223023" w:rsidP="002230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223023" w:rsidRPr="005179D9" w:rsidRDefault="00223023" w:rsidP="00223023">
            <w:pPr>
              <w:rPr>
                <w:b/>
              </w:rPr>
            </w:pPr>
          </w:p>
        </w:tc>
      </w:tr>
      <w:tr w:rsidR="00223023" w:rsidRPr="005179D9" w:rsidTr="005179D9">
        <w:trPr>
          <w:trHeight w:val="269"/>
        </w:trPr>
        <w:tc>
          <w:tcPr>
            <w:tcW w:w="478" w:type="pct"/>
            <w:shd w:val="clear" w:color="auto" w:fill="auto"/>
          </w:tcPr>
          <w:p w:rsidR="00223023" w:rsidRPr="008202E3" w:rsidRDefault="00223023" w:rsidP="005179D9">
            <w:pPr>
              <w:jc w:val="center"/>
            </w:pPr>
            <w:r w:rsidRPr="008202E3">
              <w:t>22</w:t>
            </w:r>
          </w:p>
        </w:tc>
        <w:tc>
          <w:tcPr>
            <w:tcW w:w="2645" w:type="pct"/>
            <w:shd w:val="clear" w:color="auto" w:fill="auto"/>
            <w:vAlign w:val="center"/>
          </w:tcPr>
          <w:p w:rsidR="00223023" w:rsidRPr="007806A2" w:rsidRDefault="00223023" w:rsidP="005179D9">
            <w:pPr>
              <w:pStyle w:val="a7"/>
              <w:shd w:val="clear" w:color="auto" w:fill="auto"/>
              <w:ind w:left="34"/>
            </w:pPr>
            <w:r w:rsidRPr="005179D9">
              <w:rPr>
                <w:rStyle w:val="Bodytext10"/>
                <w:color w:val="000000"/>
              </w:rPr>
              <w:t>Современное человечество и его проблемы</w:t>
            </w:r>
          </w:p>
        </w:tc>
        <w:tc>
          <w:tcPr>
            <w:tcW w:w="611" w:type="pct"/>
            <w:shd w:val="clear" w:color="auto" w:fill="auto"/>
          </w:tcPr>
          <w:p w:rsidR="00223023" w:rsidRDefault="00223023" w:rsidP="005179D9">
            <w:pPr>
              <w:jc w:val="center"/>
            </w:pPr>
            <w:r w:rsidRPr="00C85251">
              <w:t>1</w:t>
            </w:r>
          </w:p>
        </w:tc>
        <w:tc>
          <w:tcPr>
            <w:tcW w:w="669" w:type="pct"/>
            <w:shd w:val="clear" w:color="auto" w:fill="auto"/>
          </w:tcPr>
          <w:p w:rsidR="00223023" w:rsidRPr="005179D9" w:rsidRDefault="00223023" w:rsidP="002230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223023" w:rsidRPr="005179D9" w:rsidRDefault="00223023" w:rsidP="00223023">
            <w:pPr>
              <w:rPr>
                <w:b/>
              </w:rPr>
            </w:pPr>
          </w:p>
        </w:tc>
      </w:tr>
      <w:tr w:rsidR="00223023" w:rsidRPr="005179D9" w:rsidTr="005179D9">
        <w:trPr>
          <w:trHeight w:val="274"/>
        </w:trPr>
        <w:tc>
          <w:tcPr>
            <w:tcW w:w="478" w:type="pct"/>
            <w:shd w:val="clear" w:color="auto" w:fill="auto"/>
          </w:tcPr>
          <w:p w:rsidR="00223023" w:rsidRPr="008202E3" w:rsidRDefault="00223023" w:rsidP="005179D9">
            <w:pPr>
              <w:jc w:val="center"/>
            </w:pPr>
            <w:r w:rsidRPr="008202E3">
              <w:t>23</w:t>
            </w:r>
          </w:p>
        </w:tc>
        <w:tc>
          <w:tcPr>
            <w:tcW w:w="2645" w:type="pct"/>
            <w:shd w:val="clear" w:color="auto" w:fill="auto"/>
          </w:tcPr>
          <w:p w:rsidR="00223023" w:rsidRPr="005179D9" w:rsidRDefault="00223023" w:rsidP="005179D9">
            <w:pPr>
              <w:shd w:val="clear" w:color="auto" w:fill="FFFFFF"/>
              <w:snapToGrid w:val="0"/>
              <w:ind w:left="34"/>
              <w:rPr>
                <w:sz w:val="20"/>
              </w:rPr>
            </w:pPr>
            <w:r w:rsidRPr="005179D9">
              <w:rPr>
                <w:rStyle w:val="Bodytext10"/>
                <w:color w:val="000000"/>
                <w:sz w:val="20"/>
              </w:rPr>
              <w:t>«Но я люблю — за что, не знаю сам...»</w:t>
            </w:r>
          </w:p>
        </w:tc>
        <w:tc>
          <w:tcPr>
            <w:tcW w:w="611" w:type="pct"/>
            <w:shd w:val="clear" w:color="auto" w:fill="auto"/>
          </w:tcPr>
          <w:p w:rsidR="00223023" w:rsidRDefault="00223023" w:rsidP="005179D9">
            <w:pPr>
              <w:jc w:val="center"/>
            </w:pPr>
            <w:r w:rsidRPr="00C85251">
              <w:t>1</w:t>
            </w:r>
          </w:p>
        </w:tc>
        <w:tc>
          <w:tcPr>
            <w:tcW w:w="669" w:type="pct"/>
            <w:shd w:val="clear" w:color="auto" w:fill="auto"/>
          </w:tcPr>
          <w:p w:rsidR="00223023" w:rsidRPr="005179D9" w:rsidRDefault="00223023" w:rsidP="002230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223023" w:rsidRPr="005179D9" w:rsidRDefault="00223023" w:rsidP="00223023">
            <w:pPr>
              <w:rPr>
                <w:b/>
              </w:rPr>
            </w:pPr>
          </w:p>
        </w:tc>
      </w:tr>
      <w:tr w:rsidR="00223023" w:rsidRPr="005179D9" w:rsidTr="005179D9">
        <w:trPr>
          <w:trHeight w:val="269"/>
        </w:trPr>
        <w:tc>
          <w:tcPr>
            <w:tcW w:w="478" w:type="pct"/>
            <w:shd w:val="clear" w:color="auto" w:fill="auto"/>
          </w:tcPr>
          <w:p w:rsidR="00223023" w:rsidRPr="008202E3" w:rsidRDefault="00223023" w:rsidP="005179D9">
            <w:pPr>
              <w:jc w:val="center"/>
            </w:pPr>
            <w:r w:rsidRPr="008202E3">
              <w:t>24</w:t>
            </w:r>
          </w:p>
        </w:tc>
        <w:tc>
          <w:tcPr>
            <w:tcW w:w="2645" w:type="pct"/>
            <w:shd w:val="clear" w:color="auto" w:fill="auto"/>
            <w:vAlign w:val="center"/>
          </w:tcPr>
          <w:p w:rsidR="00223023" w:rsidRPr="007806A2" w:rsidRDefault="00223023" w:rsidP="005179D9">
            <w:pPr>
              <w:pStyle w:val="a7"/>
              <w:shd w:val="clear" w:color="auto" w:fill="auto"/>
              <w:ind w:left="34"/>
            </w:pPr>
            <w:r w:rsidRPr="005179D9">
              <w:rPr>
                <w:rStyle w:val="Bodytext10"/>
                <w:color w:val="000000"/>
              </w:rPr>
              <w:t>«Но я люблю — за что, не знаю сам...»</w:t>
            </w:r>
          </w:p>
        </w:tc>
        <w:tc>
          <w:tcPr>
            <w:tcW w:w="611" w:type="pct"/>
            <w:shd w:val="clear" w:color="auto" w:fill="auto"/>
          </w:tcPr>
          <w:p w:rsidR="00223023" w:rsidRDefault="00223023" w:rsidP="005179D9">
            <w:pPr>
              <w:jc w:val="center"/>
            </w:pPr>
            <w:r w:rsidRPr="00C85251">
              <w:t>1</w:t>
            </w:r>
          </w:p>
        </w:tc>
        <w:tc>
          <w:tcPr>
            <w:tcW w:w="669" w:type="pct"/>
            <w:shd w:val="clear" w:color="auto" w:fill="auto"/>
          </w:tcPr>
          <w:p w:rsidR="00223023" w:rsidRPr="005179D9" w:rsidRDefault="00223023" w:rsidP="002230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223023" w:rsidRPr="005179D9" w:rsidRDefault="00223023" w:rsidP="00223023">
            <w:pPr>
              <w:rPr>
                <w:b/>
              </w:rPr>
            </w:pPr>
          </w:p>
        </w:tc>
      </w:tr>
      <w:tr w:rsidR="00223023" w:rsidRPr="005179D9" w:rsidTr="005179D9">
        <w:trPr>
          <w:trHeight w:val="269"/>
        </w:trPr>
        <w:tc>
          <w:tcPr>
            <w:tcW w:w="478" w:type="pct"/>
            <w:shd w:val="clear" w:color="auto" w:fill="auto"/>
          </w:tcPr>
          <w:p w:rsidR="00223023" w:rsidRPr="008202E3" w:rsidRDefault="00223023" w:rsidP="005179D9">
            <w:pPr>
              <w:jc w:val="center"/>
            </w:pPr>
            <w:r w:rsidRPr="008202E3">
              <w:t>25</w:t>
            </w:r>
          </w:p>
        </w:tc>
        <w:tc>
          <w:tcPr>
            <w:tcW w:w="2645" w:type="pct"/>
            <w:shd w:val="clear" w:color="auto" w:fill="auto"/>
          </w:tcPr>
          <w:p w:rsidR="00223023" w:rsidRPr="005179D9" w:rsidRDefault="00223023" w:rsidP="005179D9">
            <w:pPr>
              <w:shd w:val="clear" w:color="auto" w:fill="FFFFFF"/>
              <w:snapToGrid w:val="0"/>
              <w:ind w:left="34"/>
              <w:rPr>
                <w:sz w:val="20"/>
              </w:rPr>
            </w:pPr>
            <w:r w:rsidRPr="005179D9">
              <w:rPr>
                <w:rStyle w:val="Bodytext10"/>
                <w:color w:val="000000"/>
                <w:sz w:val="20"/>
              </w:rPr>
              <w:t>Мы — россияне</w:t>
            </w:r>
          </w:p>
        </w:tc>
        <w:tc>
          <w:tcPr>
            <w:tcW w:w="611" w:type="pct"/>
            <w:shd w:val="clear" w:color="auto" w:fill="auto"/>
          </w:tcPr>
          <w:p w:rsidR="00223023" w:rsidRDefault="00223023" w:rsidP="005179D9">
            <w:pPr>
              <w:jc w:val="center"/>
            </w:pPr>
            <w:r w:rsidRPr="00C85251">
              <w:t>1</w:t>
            </w:r>
          </w:p>
        </w:tc>
        <w:tc>
          <w:tcPr>
            <w:tcW w:w="669" w:type="pct"/>
            <w:shd w:val="clear" w:color="auto" w:fill="auto"/>
          </w:tcPr>
          <w:p w:rsidR="00223023" w:rsidRPr="005179D9" w:rsidRDefault="00223023" w:rsidP="002230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223023" w:rsidRPr="005179D9" w:rsidRDefault="00223023" w:rsidP="00223023">
            <w:pPr>
              <w:rPr>
                <w:b/>
              </w:rPr>
            </w:pPr>
          </w:p>
        </w:tc>
      </w:tr>
      <w:tr w:rsidR="00223023" w:rsidRPr="005179D9" w:rsidTr="005179D9">
        <w:trPr>
          <w:trHeight w:val="269"/>
        </w:trPr>
        <w:tc>
          <w:tcPr>
            <w:tcW w:w="478" w:type="pct"/>
            <w:shd w:val="clear" w:color="auto" w:fill="auto"/>
          </w:tcPr>
          <w:p w:rsidR="00223023" w:rsidRPr="008202E3" w:rsidRDefault="00223023" w:rsidP="005179D9">
            <w:pPr>
              <w:jc w:val="center"/>
            </w:pPr>
            <w:r w:rsidRPr="008202E3">
              <w:t>26</w:t>
            </w:r>
          </w:p>
        </w:tc>
        <w:tc>
          <w:tcPr>
            <w:tcW w:w="2645" w:type="pct"/>
            <w:shd w:val="clear" w:color="auto" w:fill="auto"/>
            <w:vAlign w:val="center"/>
          </w:tcPr>
          <w:p w:rsidR="00223023" w:rsidRPr="007806A2" w:rsidRDefault="00223023" w:rsidP="005179D9">
            <w:pPr>
              <w:pStyle w:val="a7"/>
              <w:shd w:val="clear" w:color="auto" w:fill="auto"/>
              <w:ind w:left="34"/>
            </w:pPr>
            <w:r w:rsidRPr="005179D9">
              <w:rPr>
                <w:rStyle w:val="Bodytext10"/>
                <w:color w:val="000000"/>
              </w:rPr>
              <w:t>Мы — россияне</w:t>
            </w:r>
          </w:p>
        </w:tc>
        <w:tc>
          <w:tcPr>
            <w:tcW w:w="611" w:type="pct"/>
            <w:shd w:val="clear" w:color="auto" w:fill="auto"/>
          </w:tcPr>
          <w:p w:rsidR="00223023" w:rsidRPr="00991B26" w:rsidRDefault="00223023" w:rsidP="005179D9">
            <w:pPr>
              <w:jc w:val="center"/>
            </w:pPr>
            <w:r>
              <w:t>1</w:t>
            </w:r>
          </w:p>
        </w:tc>
        <w:tc>
          <w:tcPr>
            <w:tcW w:w="669" w:type="pct"/>
            <w:shd w:val="clear" w:color="auto" w:fill="auto"/>
          </w:tcPr>
          <w:p w:rsidR="00223023" w:rsidRPr="005179D9" w:rsidRDefault="00223023" w:rsidP="002230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223023" w:rsidRPr="005179D9" w:rsidRDefault="00223023" w:rsidP="00223023">
            <w:pPr>
              <w:rPr>
                <w:b/>
              </w:rPr>
            </w:pPr>
          </w:p>
        </w:tc>
      </w:tr>
      <w:tr w:rsidR="00223023" w:rsidRPr="005179D9" w:rsidTr="005179D9">
        <w:trPr>
          <w:trHeight w:val="284"/>
        </w:trPr>
        <w:tc>
          <w:tcPr>
            <w:tcW w:w="3123" w:type="pct"/>
            <w:gridSpan w:val="2"/>
            <w:shd w:val="clear" w:color="auto" w:fill="auto"/>
          </w:tcPr>
          <w:p w:rsidR="00223023" w:rsidRPr="005179D9" w:rsidRDefault="00223023" w:rsidP="00223023">
            <w:pPr>
              <w:rPr>
                <w:b/>
              </w:rPr>
            </w:pPr>
            <w:r w:rsidRPr="005179D9">
              <w:rPr>
                <w:b/>
              </w:rPr>
              <w:t xml:space="preserve">                     4-я четверть</w:t>
            </w:r>
          </w:p>
        </w:tc>
        <w:tc>
          <w:tcPr>
            <w:tcW w:w="611" w:type="pct"/>
            <w:shd w:val="clear" w:color="auto" w:fill="auto"/>
          </w:tcPr>
          <w:p w:rsidR="00223023" w:rsidRPr="005179D9" w:rsidRDefault="00223023" w:rsidP="00223023">
            <w:pPr>
              <w:rPr>
                <w:b/>
              </w:rPr>
            </w:pPr>
          </w:p>
        </w:tc>
        <w:tc>
          <w:tcPr>
            <w:tcW w:w="669" w:type="pct"/>
            <w:shd w:val="clear" w:color="auto" w:fill="auto"/>
          </w:tcPr>
          <w:p w:rsidR="00223023" w:rsidRPr="005179D9" w:rsidRDefault="00223023" w:rsidP="00223023">
            <w:pPr>
              <w:rPr>
                <w:b/>
                <w:color w:val="000000"/>
              </w:rPr>
            </w:pPr>
          </w:p>
        </w:tc>
        <w:tc>
          <w:tcPr>
            <w:tcW w:w="597" w:type="pct"/>
            <w:shd w:val="clear" w:color="auto" w:fill="auto"/>
          </w:tcPr>
          <w:p w:rsidR="00223023" w:rsidRPr="005179D9" w:rsidRDefault="00223023" w:rsidP="00223023">
            <w:pPr>
              <w:rPr>
                <w:b/>
              </w:rPr>
            </w:pPr>
          </w:p>
        </w:tc>
      </w:tr>
      <w:tr w:rsidR="00223023" w:rsidRPr="005179D9" w:rsidTr="005179D9">
        <w:trPr>
          <w:trHeight w:val="269"/>
        </w:trPr>
        <w:tc>
          <w:tcPr>
            <w:tcW w:w="478" w:type="pct"/>
            <w:shd w:val="clear" w:color="auto" w:fill="auto"/>
          </w:tcPr>
          <w:p w:rsidR="00223023" w:rsidRPr="008202E3" w:rsidRDefault="00223023" w:rsidP="005179D9">
            <w:pPr>
              <w:jc w:val="center"/>
            </w:pPr>
            <w:r>
              <w:t>27</w:t>
            </w:r>
          </w:p>
        </w:tc>
        <w:tc>
          <w:tcPr>
            <w:tcW w:w="2645" w:type="pct"/>
            <w:shd w:val="clear" w:color="auto" w:fill="auto"/>
            <w:vAlign w:val="center"/>
          </w:tcPr>
          <w:p w:rsidR="00223023" w:rsidRPr="007806A2" w:rsidRDefault="00223023" w:rsidP="005179D9">
            <w:pPr>
              <w:pStyle w:val="a7"/>
              <w:shd w:val="clear" w:color="auto" w:fill="auto"/>
              <w:ind w:left="34"/>
            </w:pPr>
            <w:r w:rsidRPr="005179D9">
              <w:rPr>
                <w:rStyle w:val="Bodytext10"/>
                <w:color w:val="000000"/>
              </w:rPr>
              <w:t>Этносы России</w:t>
            </w:r>
          </w:p>
        </w:tc>
        <w:tc>
          <w:tcPr>
            <w:tcW w:w="611" w:type="pct"/>
            <w:shd w:val="clear" w:color="auto" w:fill="auto"/>
          </w:tcPr>
          <w:p w:rsidR="00223023" w:rsidRPr="00991B26" w:rsidRDefault="00223023" w:rsidP="005179D9">
            <w:pPr>
              <w:jc w:val="center"/>
            </w:pPr>
            <w:r>
              <w:t>1</w:t>
            </w:r>
          </w:p>
        </w:tc>
        <w:tc>
          <w:tcPr>
            <w:tcW w:w="669" w:type="pct"/>
            <w:shd w:val="clear" w:color="auto" w:fill="auto"/>
          </w:tcPr>
          <w:p w:rsidR="00223023" w:rsidRPr="005179D9" w:rsidRDefault="00223023" w:rsidP="002230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223023" w:rsidRPr="005179D9" w:rsidRDefault="00223023" w:rsidP="00223023">
            <w:pPr>
              <w:rPr>
                <w:b/>
              </w:rPr>
            </w:pPr>
          </w:p>
        </w:tc>
      </w:tr>
      <w:tr w:rsidR="00223023" w:rsidRPr="005179D9" w:rsidTr="005179D9">
        <w:trPr>
          <w:trHeight w:val="269"/>
        </w:trPr>
        <w:tc>
          <w:tcPr>
            <w:tcW w:w="478" w:type="pct"/>
            <w:shd w:val="clear" w:color="auto" w:fill="auto"/>
          </w:tcPr>
          <w:p w:rsidR="00223023" w:rsidRPr="008202E3" w:rsidRDefault="00223023" w:rsidP="005179D9">
            <w:pPr>
              <w:jc w:val="center"/>
            </w:pPr>
            <w:r w:rsidRPr="008202E3">
              <w:t>28</w:t>
            </w:r>
          </w:p>
        </w:tc>
        <w:tc>
          <w:tcPr>
            <w:tcW w:w="2645" w:type="pct"/>
            <w:shd w:val="clear" w:color="auto" w:fill="auto"/>
          </w:tcPr>
          <w:p w:rsidR="00223023" w:rsidRPr="005179D9" w:rsidRDefault="00223023" w:rsidP="005179D9">
            <w:pPr>
              <w:shd w:val="clear" w:color="auto" w:fill="FFFFFF"/>
              <w:snapToGrid w:val="0"/>
              <w:ind w:left="34"/>
              <w:rPr>
                <w:sz w:val="20"/>
              </w:rPr>
            </w:pPr>
            <w:r w:rsidRPr="005179D9">
              <w:rPr>
                <w:rStyle w:val="Bodytext10"/>
                <w:color w:val="000000"/>
                <w:sz w:val="20"/>
              </w:rPr>
              <w:t>Этносы России</w:t>
            </w:r>
          </w:p>
        </w:tc>
        <w:tc>
          <w:tcPr>
            <w:tcW w:w="611" w:type="pct"/>
            <w:shd w:val="clear" w:color="auto" w:fill="auto"/>
          </w:tcPr>
          <w:p w:rsidR="00223023" w:rsidRDefault="00223023" w:rsidP="005179D9">
            <w:pPr>
              <w:jc w:val="center"/>
            </w:pPr>
            <w:r w:rsidRPr="00C85251">
              <w:t>1</w:t>
            </w:r>
          </w:p>
        </w:tc>
        <w:tc>
          <w:tcPr>
            <w:tcW w:w="669" w:type="pct"/>
            <w:shd w:val="clear" w:color="auto" w:fill="auto"/>
          </w:tcPr>
          <w:p w:rsidR="00223023" w:rsidRPr="005179D9" w:rsidRDefault="00223023" w:rsidP="002230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223023" w:rsidRPr="005179D9" w:rsidRDefault="00223023" w:rsidP="00223023">
            <w:pPr>
              <w:rPr>
                <w:b/>
              </w:rPr>
            </w:pPr>
          </w:p>
        </w:tc>
      </w:tr>
      <w:tr w:rsidR="00223023" w:rsidRPr="005179D9" w:rsidTr="005179D9">
        <w:trPr>
          <w:trHeight w:val="269"/>
        </w:trPr>
        <w:tc>
          <w:tcPr>
            <w:tcW w:w="478" w:type="pct"/>
            <w:shd w:val="clear" w:color="auto" w:fill="auto"/>
          </w:tcPr>
          <w:p w:rsidR="00223023" w:rsidRPr="008202E3" w:rsidRDefault="00223023" w:rsidP="005179D9">
            <w:pPr>
              <w:jc w:val="center"/>
            </w:pPr>
            <w:r w:rsidRPr="008202E3">
              <w:t>29</w:t>
            </w:r>
          </w:p>
        </w:tc>
        <w:tc>
          <w:tcPr>
            <w:tcW w:w="2645" w:type="pct"/>
            <w:shd w:val="clear" w:color="auto" w:fill="auto"/>
            <w:vAlign w:val="center"/>
          </w:tcPr>
          <w:p w:rsidR="00223023" w:rsidRPr="007806A2" w:rsidRDefault="00223023" w:rsidP="005179D9">
            <w:pPr>
              <w:pStyle w:val="a7"/>
              <w:shd w:val="clear" w:color="auto" w:fill="auto"/>
              <w:ind w:left="34"/>
            </w:pPr>
            <w:r w:rsidRPr="005179D9">
              <w:rPr>
                <w:rStyle w:val="Bodytext10"/>
                <w:color w:val="000000"/>
              </w:rPr>
              <w:t>Быть гражданином</w:t>
            </w:r>
          </w:p>
        </w:tc>
        <w:tc>
          <w:tcPr>
            <w:tcW w:w="611" w:type="pct"/>
            <w:shd w:val="clear" w:color="auto" w:fill="auto"/>
          </w:tcPr>
          <w:p w:rsidR="00223023" w:rsidRDefault="00223023" w:rsidP="005179D9">
            <w:pPr>
              <w:jc w:val="center"/>
            </w:pPr>
            <w:r w:rsidRPr="00C85251">
              <w:t>1</w:t>
            </w:r>
          </w:p>
        </w:tc>
        <w:tc>
          <w:tcPr>
            <w:tcW w:w="669" w:type="pct"/>
            <w:shd w:val="clear" w:color="auto" w:fill="auto"/>
          </w:tcPr>
          <w:p w:rsidR="00223023" w:rsidRPr="005179D9" w:rsidRDefault="00223023" w:rsidP="002230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223023" w:rsidRPr="005179D9" w:rsidRDefault="00223023" w:rsidP="00223023">
            <w:pPr>
              <w:rPr>
                <w:b/>
              </w:rPr>
            </w:pPr>
          </w:p>
        </w:tc>
      </w:tr>
      <w:tr w:rsidR="00223023" w:rsidRPr="005179D9" w:rsidTr="005179D9">
        <w:trPr>
          <w:trHeight w:val="269"/>
        </w:trPr>
        <w:tc>
          <w:tcPr>
            <w:tcW w:w="478" w:type="pct"/>
            <w:shd w:val="clear" w:color="auto" w:fill="auto"/>
          </w:tcPr>
          <w:p w:rsidR="00223023" w:rsidRPr="008202E3" w:rsidRDefault="00223023" w:rsidP="005179D9">
            <w:pPr>
              <w:jc w:val="center"/>
            </w:pPr>
            <w:r w:rsidRPr="008202E3">
              <w:t>30</w:t>
            </w:r>
          </w:p>
        </w:tc>
        <w:tc>
          <w:tcPr>
            <w:tcW w:w="2645" w:type="pct"/>
            <w:shd w:val="clear" w:color="auto" w:fill="auto"/>
            <w:vAlign w:val="center"/>
          </w:tcPr>
          <w:p w:rsidR="00223023" w:rsidRPr="007806A2" w:rsidRDefault="00223023" w:rsidP="005179D9">
            <w:pPr>
              <w:pStyle w:val="a7"/>
              <w:shd w:val="clear" w:color="auto" w:fill="auto"/>
              <w:ind w:left="34"/>
            </w:pPr>
            <w:r w:rsidRPr="005179D9">
              <w:rPr>
                <w:rStyle w:val="Bodytext10"/>
                <w:color w:val="000000"/>
              </w:rPr>
              <w:t>Быть гражданином</w:t>
            </w:r>
          </w:p>
        </w:tc>
        <w:tc>
          <w:tcPr>
            <w:tcW w:w="611" w:type="pct"/>
            <w:shd w:val="clear" w:color="auto" w:fill="auto"/>
          </w:tcPr>
          <w:p w:rsidR="00223023" w:rsidRDefault="00223023" w:rsidP="005179D9">
            <w:pPr>
              <w:jc w:val="center"/>
            </w:pPr>
            <w:r w:rsidRPr="00C85251">
              <w:t>1</w:t>
            </w:r>
          </w:p>
        </w:tc>
        <w:tc>
          <w:tcPr>
            <w:tcW w:w="669" w:type="pct"/>
            <w:shd w:val="clear" w:color="auto" w:fill="auto"/>
          </w:tcPr>
          <w:p w:rsidR="00223023" w:rsidRPr="005179D9" w:rsidRDefault="00223023" w:rsidP="002230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223023" w:rsidRPr="005179D9" w:rsidRDefault="00223023" w:rsidP="00223023">
            <w:pPr>
              <w:rPr>
                <w:b/>
              </w:rPr>
            </w:pPr>
          </w:p>
        </w:tc>
      </w:tr>
      <w:tr w:rsidR="00223023" w:rsidRPr="005179D9" w:rsidTr="005179D9">
        <w:trPr>
          <w:trHeight w:val="269"/>
        </w:trPr>
        <w:tc>
          <w:tcPr>
            <w:tcW w:w="478" w:type="pct"/>
            <w:shd w:val="clear" w:color="auto" w:fill="auto"/>
          </w:tcPr>
          <w:p w:rsidR="00223023" w:rsidRPr="008202E3" w:rsidRDefault="00223023" w:rsidP="005179D9">
            <w:pPr>
              <w:jc w:val="center"/>
            </w:pPr>
            <w:r w:rsidRPr="008202E3">
              <w:t>31</w:t>
            </w:r>
          </w:p>
        </w:tc>
        <w:tc>
          <w:tcPr>
            <w:tcW w:w="2645" w:type="pct"/>
            <w:shd w:val="clear" w:color="auto" w:fill="auto"/>
            <w:vAlign w:val="center"/>
          </w:tcPr>
          <w:p w:rsidR="00223023" w:rsidRPr="007806A2" w:rsidRDefault="00223023" w:rsidP="005179D9">
            <w:pPr>
              <w:pStyle w:val="a7"/>
              <w:shd w:val="clear" w:color="auto" w:fill="auto"/>
              <w:ind w:left="34"/>
            </w:pPr>
            <w:r w:rsidRPr="005179D9">
              <w:rPr>
                <w:rStyle w:val="Bodytext10"/>
                <w:color w:val="000000"/>
              </w:rPr>
              <w:t>Повторение по теме «Мы люди одной планеты и одной страны»</w:t>
            </w:r>
          </w:p>
        </w:tc>
        <w:tc>
          <w:tcPr>
            <w:tcW w:w="611" w:type="pct"/>
            <w:shd w:val="clear" w:color="auto" w:fill="auto"/>
          </w:tcPr>
          <w:p w:rsidR="00223023" w:rsidRDefault="00223023" w:rsidP="005179D9">
            <w:pPr>
              <w:jc w:val="center"/>
            </w:pPr>
            <w:r w:rsidRPr="00C85251">
              <w:t>1</w:t>
            </w:r>
          </w:p>
        </w:tc>
        <w:tc>
          <w:tcPr>
            <w:tcW w:w="669" w:type="pct"/>
            <w:shd w:val="clear" w:color="auto" w:fill="auto"/>
          </w:tcPr>
          <w:p w:rsidR="00223023" w:rsidRPr="005179D9" w:rsidRDefault="00223023" w:rsidP="002230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223023" w:rsidRPr="005179D9" w:rsidRDefault="00223023" w:rsidP="00223023">
            <w:pPr>
              <w:rPr>
                <w:b/>
              </w:rPr>
            </w:pPr>
          </w:p>
        </w:tc>
      </w:tr>
      <w:tr w:rsidR="00223023" w:rsidRPr="005179D9" w:rsidTr="005179D9">
        <w:trPr>
          <w:trHeight w:val="269"/>
        </w:trPr>
        <w:tc>
          <w:tcPr>
            <w:tcW w:w="478" w:type="pct"/>
            <w:shd w:val="clear" w:color="auto" w:fill="auto"/>
          </w:tcPr>
          <w:p w:rsidR="00223023" w:rsidRPr="008202E3" w:rsidRDefault="00223023" w:rsidP="005179D9">
            <w:pPr>
              <w:jc w:val="center"/>
            </w:pPr>
            <w:r w:rsidRPr="008202E3">
              <w:t>32</w:t>
            </w:r>
          </w:p>
        </w:tc>
        <w:tc>
          <w:tcPr>
            <w:tcW w:w="2645" w:type="pct"/>
            <w:shd w:val="clear" w:color="auto" w:fill="auto"/>
            <w:vAlign w:val="center"/>
          </w:tcPr>
          <w:p w:rsidR="00223023" w:rsidRPr="007806A2" w:rsidRDefault="00223023" w:rsidP="005179D9">
            <w:pPr>
              <w:pStyle w:val="a7"/>
              <w:shd w:val="clear" w:color="auto" w:fill="auto"/>
              <w:ind w:left="34"/>
            </w:pPr>
            <w:r w:rsidRPr="005179D9">
              <w:rPr>
                <w:rStyle w:val="Bodytext10"/>
                <w:color w:val="000000"/>
              </w:rPr>
              <w:t>Повторение по теме «Мы люди одной планеты и одной страны»</w:t>
            </w:r>
          </w:p>
        </w:tc>
        <w:tc>
          <w:tcPr>
            <w:tcW w:w="611" w:type="pct"/>
            <w:shd w:val="clear" w:color="auto" w:fill="auto"/>
          </w:tcPr>
          <w:p w:rsidR="00223023" w:rsidRDefault="00223023" w:rsidP="005179D9">
            <w:pPr>
              <w:jc w:val="center"/>
            </w:pPr>
            <w:r w:rsidRPr="00C85251">
              <w:t>1</w:t>
            </w:r>
          </w:p>
        </w:tc>
        <w:tc>
          <w:tcPr>
            <w:tcW w:w="669" w:type="pct"/>
            <w:shd w:val="clear" w:color="auto" w:fill="auto"/>
          </w:tcPr>
          <w:p w:rsidR="00223023" w:rsidRPr="005179D9" w:rsidRDefault="00223023" w:rsidP="002230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223023" w:rsidRPr="005179D9" w:rsidRDefault="00223023" w:rsidP="00223023">
            <w:pPr>
              <w:rPr>
                <w:b/>
              </w:rPr>
            </w:pPr>
          </w:p>
        </w:tc>
      </w:tr>
      <w:tr w:rsidR="00223023" w:rsidRPr="005179D9" w:rsidTr="005179D9">
        <w:trPr>
          <w:trHeight w:val="269"/>
        </w:trPr>
        <w:tc>
          <w:tcPr>
            <w:tcW w:w="478" w:type="pct"/>
            <w:shd w:val="clear" w:color="auto" w:fill="auto"/>
          </w:tcPr>
          <w:p w:rsidR="00223023" w:rsidRPr="008202E3" w:rsidRDefault="00223023" w:rsidP="005179D9">
            <w:pPr>
              <w:jc w:val="center"/>
            </w:pPr>
            <w:r w:rsidRPr="008202E3">
              <w:t>33</w:t>
            </w:r>
          </w:p>
        </w:tc>
        <w:tc>
          <w:tcPr>
            <w:tcW w:w="2645" w:type="pct"/>
            <w:shd w:val="clear" w:color="auto" w:fill="auto"/>
          </w:tcPr>
          <w:p w:rsidR="00223023" w:rsidRPr="005179D9" w:rsidRDefault="00223023" w:rsidP="00223023">
            <w:pPr>
              <w:rPr>
                <w:b/>
              </w:rPr>
            </w:pPr>
            <w:r w:rsidRPr="005179D9">
              <w:rPr>
                <w:rFonts w:eastAsia="PragmaticaC"/>
              </w:rPr>
              <w:t xml:space="preserve"> Защита проектных работ</w:t>
            </w:r>
          </w:p>
        </w:tc>
        <w:tc>
          <w:tcPr>
            <w:tcW w:w="611" w:type="pct"/>
            <w:shd w:val="clear" w:color="auto" w:fill="auto"/>
          </w:tcPr>
          <w:p w:rsidR="00223023" w:rsidRDefault="00223023" w:rsidP="005179D9">
            <w:pPr>
              <w:jc w:val="center"/>
            </w:pPr>
            <w:r w:rsidRPr="00C85251">
              <w:t>1</w:t>
            </w:r>
          </w:p>
        </w:tc>
        <w:tc>
          <w:tcPr>
            <w:tcW w:w="669" w:type="pct"/>
            <w:shd w:val="clear" w:color="auto" w:fill="auto"/>
          </w:tcPr>
          <w:p w:rsidR="00223023" w:rsidRPr="005179D9" w:rsidRDefault="00223023" w:rsidP="002230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223023" w:rsidRPr="005179D9" w:rsidRDefault="00223023" w:rsidP="00223023">
            <w:pPr>
              <w:rPr>
                <w:b/>
              </w:rPr>
            </w:pPr>
          </w:p>
        </w:tc>
      </w:tr>
      <w:tr w:rsidR="00223023" w:rsidRPr="005179D9" w:rsidTr="005179D9">
        <w:trPr>
          <w:trHeight w:val="269"/>
        </w:trPr>
        <w:tc>
          <w:tcPr>
            <w:tcW w:w="478" w:type="pct"/>
            <w:shd w:val="clear" w:color="auto" w:fill="auto"/>
          </w:tcPr>
          <w:p w:rsidR="00223023" w:rsidRPr="00230142" w:rsidRDefault="00223023" w:rsidP="005179D9">
            <w:pPr>
              <w:jc w:val="center"/>
            </w:pPr>
            <w:r w:rsidRPr="00230142">
              <w:t>34</w:t>
            </w:r>
          </w:p>
        </w:tc>
        <w:tc>
          <w:tcPr>
            <w:tcW w:w="2645" w:type="pct"/>
            <w:shd w:val="clear" w:color="auto" w:fill="auto"/>
          </w:tcPr>
          <w:p w:rsidR="00223023" w:rsidRPr="00230142" w:rsidRDefault="00223023" w:rsidP="00223023">
            <w:r w:rsidRPr="005179D9">
              <w:rPr>
                <w:rFonts w:eastAsia="PragmaticaC"/>
              </w:rPr>
              <w:t>Защита проектных работ</w:t>
            </w:r>
          </w:p>
        </w:tc>
        <w:tc>
          <w:tcPr>
            <w:tcW w:w="611" w:type="pct"/>
            <w:shd w:val="clear" w:color="auto" w:fill="auto"/>
          </w:tcPr>
          <w:p w:rsidR="00223023" w:rsidRDefault="00223023" w:rsidP="005179D9">
            <w:pPr>
              <w:jc w:val="center"/>
            </w:pPr>
            <w:r w:rsidRPr="00C85251">
              <w:t>1</w:t>
            </w:r>
          </w:p>
        </w:tc>
        <w:tc>
          <w:tcPr>
            <w:tcW w:w="669" w:type="pct"/>
            <w:shd w:val="clear" w:color="auto" w:fill="auto"/>
          </w:tcPr>
          <w:p w:rsidR="00223023" w:rsidRPr="005179D9" w:rsidRDefault="00223023" w:rsidP="002230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223023" w:rsidRPr="005179D9" w:rsidRDefault="00223023" w:rsidP="00223023">
            <w:pPr>
              <w:rPr>
                <w:b/>
              </w:rPr>
            </w:pPr>
          </w:p>
        </w:tc>
      </w:tr>
      <w:tr w:rsidR="00223023" w:rsidRPr="005179D9" w:rsidTr="005179D9">
        <w:trPr>
          <w:trHeight w:val="269"/>
        </w:trPr>
        <w:tc>
          <w:tcPr>
            <w:tcW w:w="478" w:type="pct"/>
            <w:shd w:val="clear" w:color="auto" w:fill="auto"/>
          </w:tcPr>
          <w:p w:rsidR="00223023" w:rsidRPr="008202E3" w:rsidRDefault="00223023" w:rsidP="005179D9">
            <w:pPr>
              <w:jc w:val="center"/>
            </w:pPr>
            <w:r w:rsidRPr="008202E3">
              <w:t>35</w:t>
            </w:r>
          </w:p>
        </w:tc>
        <w:tc>
          <w:tcPr>
            <w:tcW w:w="2645" w:type="pct"/>
            <w:shd w:val="clear" w:color="auto" w:fill="auto"/>
          </w:tcPr>
          <w:p w:rsidR="00223023" w:rsidRPr="005179D9" w:rsidRDefault="00223023" w:rsidP="00223023">
            <w:pPr>
              <w:rPr>
                <w:b/>
              </w:rPr>
            </w:pPr>
            <w:r w:rsidRPr="005179D9">
              <w:rPr>
                <w:rFonts w:eastAsia="PragmaticaC"/>
              </w:rPr>
              <w:t>Защита проектных работ</w:t>
            </w:r>
          </w:p>
        </w:tc>
        <w:tc>
          <w:tcPr>
            <w:tcW w:w="611" w:type="pct"/>
            <w:shd w:val="clear" w:color="auto" w:fill="auto"/>
          </w:tcPr>
          <w:p w:rsidR="00223023" w:rsidRDefault="00223023" w:rsidP="005179D9">
            <w:pPr>
              <w:jc w:val="center"/>
            </w:pPr>
            <w:r w:rsidRPr="00C85251">
              <w:t>1</w:t>
            </w:r>
          </w:p>
        </w:tc>
        <w:tc>
          <w:tcPr>
            <w:tcW w:w="669" w:type="pct"/>
            <w:shd w:val="clear" w:color="auto" w:fill="auto"/>
          </w:tcPr>
          <w:p w:rsidR="00223023" w:rsidRPr="005179D9" w:rsidRDefault="00223023" w:rsidP="002230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223023" w:rsidRPr="005179D9" w:rsidRDefault="00223023" w:rsidP="00223023">
            <w:pPr>
              <w:rPr>
                <w:b/>
              </w:rPr>
            </w:pPr>
          </w:p>
        </w:tc>
      </w:tr>
      <w:tr w:rsidR="00223023" w:rsidRPr="005179D9" w:rsidTr="005179D9">
        <w:trPr>
          <w:trHeight w:val="284"/>
        </w:trPr>
        <w:tc>
          <w:tcPr>
            <w:tcW w:w="3123" w:type="pct"/>
            <w:gridSpan w:val="2"/>
            <w:shd w:val="clear" w:color="auto" w:fill="auto"/>
          </w:tcPr>
          <w:p w:rsidR="00223023" w:rsidRPr="005179D9" w:rsidRDefault="00223023" w:rsidP="00223023">
            <w:pPr>
              <w:rPr>
                <w:b/>
              </w:rPr>
            </w:pPr>
            <w:r w:rsidRPr="005179D9">
              <w:rPr>
                <w:b/>
              </w:rPr>
              <w:t xml:space="preserve">                      Итого: 35 часов</w:t>
            </w:r>
          </w:p>
        </w:tc>
        <w:tc>
          <w:tcPr>
            <w:tcW w:w="611" w:type="pct"/>
            <w:shd w:val="clear" w:color="auto" w:fill="auto"/>
          </w:tcPr>
          <w:p w:rsidR="00223023" w:rsidRPr="005179D9" w:rsidRDefault="00223023" w:rsidP="00223023">
            <w:pPr>
              <w:rPr>
                <w:b/>
              </w:rPr>
            </w:pPr>
          </w:p>
        </w:tc>
        <w:tc>
          <w:tcPr>
            <w:tcW w:w="669" w:type="pct"/>
            <w:shd w:val="clear" w:color="auto" w:fill="auto"/>
          </w:tcPr>
          <w:p w:rsidR="00223023" w:rsidRPr="005179D9" w:rsidRDefault="00223023" w:rsidP="00223023">
            <w:pPr>
              <w:rPr>
                <w:b/>
              </w:rPr>
            </w:pPr>
          </w:p>
        </w:tc>
        <w:tc>
          <w:tcPr>
            <w:tcW w:w="597" w:type="pct"/>
            <w:shd w:val="clear" w:color="auto" w:fill="auto"/>
          </w:tcPr>
          <w:p w:rsidR="00223023" w:rsidRPr="005179D9" w:rsidRDefault="00223023" w:rsidP="00223023">
            <w:pPr>
              <w:rPr>
                <w:b/>
              </w:rPr>
            </w:pPr>
          </w:p>
        </w:tc>
      </w:tr>
    </w:tbl>
    <w:p w:rsidR="003971BB" w:rsidRPr="007466CE" w:rsidRDefault="00AF5C4B" w:rsidP="00172FD2">
      <w:pPr>
        <w:tabs>
          <w:tab w:val="left" w:pos="2858"/>
        </w:tabs>
        <w:sectPr w:rsidR="003971BB" w:rsidRPr="007466CE" w:rsidSect="007441D6">
          <w:pgSz w:w="11906" w:h="16838"/>
          <w:pgMar w:top="899" w:right="567" w:bottom="953" w:left="567" w:header="709" w:footer="709" w:gutter="0"/>
          <w:cols w:space="708"/>
          <w:docGrid w:linePitch="360"/>
        </w:sectPr>
      </w:pPr>
      <w:r>
        <w:br w:type="page"/>
      </w:r>
      <w:r w:rsidR="00DD0DAB">
        <w:lastRenderedPageBreak/>
        <w:br w:type="page"/>
      </w:r>
    </w:p>
    <w:p w:rsidR="00D228E2" w:rsidRDefault="00D228E2"/>
    <w:sectPr w:rsidR="00D228E2" w:rsidSect="00DD0DAB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007" w:rsidRDefault="00DB0007">
      <w:r>
        <w:separator/>
      </w:r>
    </w:p>
  </w:endnote>
  <w:endnote w:type="continuationSeparator" w:id="1">
    <w:p w:rsidR="00DB0007" w:rsidRDefault="00DB0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007" w:rsidRDefault="00DB0007">
      <w:r>
        <w:separator/>
      </w:r>
    </w:p>
  </w:footnote>
  <w:footnote w:type="continuationSeparator" w:id="1">
    <w:p w:rsidR="00DB0007" w:rsidRDefault="00DB00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067DB"/>
    <w:multiLevelType w:val="hybridMultilevel"/>
    <w:tmpl w:val="31C004FE"/>
    <w:lvl w:ilvl="0" w:tplc="51C2D5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C41F7D"/>
    <w:multiLevelType w:val="hybridMultilevel"/>
    <w:tmpl w:val="7F704AD4"/>
    <w:lvl w:ilvl="0" w:tplc="51C2D5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016A6B"/>
    <w:multiLevelType w:val="hybridMultilevel"/>
    <w:tmpl w:val="2EDC212A"/>
    <w:lvl w:ilvl="0" w:tplc="C43843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DAB"/>
    <w:rsid w:val="00082F9F"/>
    <w:rsid w:val="00163A54"/>
    <w:rsid w:val="00172FD2"/>
    <w:rsid w:val="00223023"/>
    <w:rsid w:val="00254A3F"/>
    <w:rsid w:val="002C0860"/>
    <w:rsid w:val="003971BB"/>
    <w:rsid w:val="00456633"/>
    <w:rsid w:val="00461A6F"/>
    <w:rsid w:val="005179D9"/>
    <w:rsid w:val="0054073E"/>
    <w:rsid w:val="00656E5D"/>
    <w:rsid w:val="006A6B35"/>
    <w:rsid w:val="00742F39"/>
    <w:rsid w:val="007441D6"/>
    <w:rsid w:val="00753BFA"/>
    <w:rsid w:val="007C165C"/>
    <w:rsid w:val="008F25AB"/>
    <w:rsid w:val="00914D36"/>
    <w:rsid w:val="009C424C"/>
    <w:rsid w:val="00A359E4"/>
    <w:rsid w:val="00AF5C4B"/>
    <w:rsid w:val="00B96303"/>
    <w:rsid w:val="00BB0D74"/>
    <w:rsid w:val="00BB2ECC"/>
    <w:rsid w:val="00BF395D"/>
    <w:rsid w:val="00C54697"/>
    <w:rsid w:val="00C80F79"/>
    <w:rsid w:val="00CD16AA"/>
    <w:rsid w:val="00CD49A3"/>
    <w:rsid w:val="00D0208C"/>
    <w:rsid w:val="00D228E2"/>
    <w:rsid w:val="00DB0007"/>
    <w:rsid w:val="00DB660A"/>
    <w:rsid w:val="00DD0DAB"/>
    <w:rsid w:val="00EC2DF9"/>
    <w:rsid w:val="00ED7EB9"/>
    <w:rsid w:val="00F52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D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0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D0DAB"/>
    <w:pPr>
      <w:ind w:left="720"/>
      <w:contextualSpacing/>
    </w:pPr>
    <w:rPr>
      <w:rFonts w:eastAsia="Calibri"/>
    </w:rPr>
  </w:style>
  <w:style w:type="character" w:styleId="a4">
    <w:name w:val="Strong"/>
    <w:qFormat/>
    <w:rsid w:val="00DD0DAB"/>
    <w:rPr>
      <w:b/>
    </w:rPr>
  </w:style>
  <w:style w:type="paragraph" w:customStyle="1" w:styleId="western">
    <w:name w:val="western"/>
    <w:basedOn w:val="a"/>
    <w:rsid w:val="003971BB"/>
    <w:pPr>
      <w:spacing w:before="100" w:beforeAutospacing="1" w:after="100" w:afterAutospacing="1"/>
    </w:pPr>
  </w:style>
  <w:style w:type="paragraph" w:styleId="a5">
    <w:name w:val="Normal (Web)"/>
    <w:basedOn w:val="a"/>
    <w:rsid w:val="00223023"/>
    <w:pPr>
      <w:spacing w:before="100" w:beforeAutospacing="1" w:after="100" w:afterAutospacing="1"/>
    </w:pPr>
  </w:style>
  <w:style w:type="character" w:customStyle="1" w:styleId="Bodytext10">
    <w:name w:val="Body text + 10"/>
    <w:aliases w:val="5 pt1"/>
    <w:rsid w:val="00223023"/>
    <w:rPr>
      <w:rFonts w:ascii="Times New Roman" w:hAnsi="Times New Roman"/>
      <w:sz w:val="21"/>
      <w:u w:val="none"/>
    </w:rPr>
  </w:style>
  <w:style w:type="character" w:customStyle="1" w:styleId="a6">
    <w:name w:val="Основной текст Знак"/>
    <w:link w:val="a7"/>
    <w:locked/>
    <w:rsid w:val="00223023"/>
    <w:rPr>
      <w:shd w:val="clear" w:color="auto" w:fill="FFFFFF"/>
      <w:lang w:bidi="ar-SA"/>
    </w:rPr>
  </w:style>
  <w:style w:type="paragraph" w:styleId="a7">
    <w:name w:val="Body Text"/>
    <w:basedOn w:val="a"/>
    <w:link w:val="a6"/>
    <w:rsid w:val="00223023"/>
    <w:pPr>
      <w:widowControl w:val="0"/>
      <w:shd w:val="clear" w:color="auto" w:fill="FFFFFF"/>
    </w:pPr>
    <w:rPr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edu.gov.ru/document/070b69d6fa67982bee00084eb5be11d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2055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RePack by SPecialiST</Company>
  <LinksUpToDate>false</LinksUpToDate>
  <CharactersWithSpaces>13748</CharactersWithSpaces>
  <SharedDoc>false</SharedDoc>
  <HLinks>
    <vt:vector size="6" baseType="variant">
      <vt:variant>
        <vt:i4>7864372</vt:i4>
      </vt:variant>
      <vt:variant>
        <vt:i4>0</vt:i4>
      </vt:variant>
      <vt:variant>
        <vt:i4>0</vt:i4>
      </vt:variant>
      <vt:variant>
        <vt:i4>5</vt:i4>
      </vt:variant>
      <vt:variant>
        <vt:lpwstr>https://docs.edu.gov.ru/document/070b69d6fa67982bee00084eb5be11d7/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Ольга</dc:creator>
  <cp:keywords/>
  <cp:lastModifiedBy>БОРАНЧИ</cp:lastModifiedBy>
  <cp:revision>3</cp:revision>
  <cp:lastPrinted>2019-09-14T17:10:00Z</cp:lastPrinted>
  <dcterms:created xsi:type="dcterms:W3CDTF">2019-09-17T16:03:00Z</dcterms:created>
  <dcterms:modified xsi:type="dcterms:W3CDTF">2019-11-24T09:13:00Z</dcterms:modified>
</cp:coreProperties>
</file>