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20371" w:rsidRPr="00520371" w:rsidRDefault="00520371" w:rsidP="00520371">
      <w:pPr>
        <w:spacing w:after="100" w:afterAutospacing="1" w:line="240" w:lineRule="auto"/>
        <w:ind w:firstLine="18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20371" w:rsidRPr="00520371" w:rsidRDefault="00520371" w:rsidP="00520371">
      <w:pPr>
        <w:spacing w:after="100" w:afterAutospacing="1" w:line="240" w:lineRule="auto"/>
        <w:ind w:firstLine="18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b/>
          <w:bCs/>
          <w:kern w:val="36"/>
          <w:sz w:val="40"/>
          <w:szCs w:val="24"/>
          <w:lang w:eastAsia="ru-RU"/>
        </w:rPr>
        <w:t>Доклад на тему:</w:t>
      </w:r>
    </w:p>
    <w:p w:rsidR="00520371" w:rsidRPr="00520371" w:rsidRDefault="00520371" w:rsidP="00520371">
      <w:pPr>
        <w:spacing w:after="100" w:afterAutospacing="1" w:line="240" w:lineRule="auto"/>
        <w:ind w:firstLine="187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0"/>
          <w:szCs w:val="24"/>
          <w:lang w:eastAsia="ru-RU"/>
        </w:rPr>
        <w:t>«</w:t>
      </w:r>
      <w:r w:rsidRPr="00520371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0"/>
          <w:szCs w:val="24"/>
          <w:lang w:eastAsia="ru-RU"/>
        </w:rPr>
        <w:t>Взаимодействие семьи и школы</w:t>
      </w:r>
    </w:p>
    <w:p w:rsidR="00520371" w:rsidRPr="00520371" w:rsidRDefault="00520371" w:rsidP="00520371">
      <w:pPr>
        <w:spacing w:after="100" w:afterAutospacing="1" w:line="240" w:lineRule="auto"/>
        <w:ind w:firstLine="187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0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0"/>
          <w:szCs w:val="24"/>
          <w:lang w:eastAsia="ru-RU"/>
        </w:rPr>
        <w:t>в формировании нравственных основ детей</w:t>
      </w:r>
      <w:r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0"/>
          <w:szCs w:val="24"/>
          <w:lang w:eastAsia="ru-RU"/>
        </w:rPr>
        <w:t>»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Подготовила 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классный руководитель Межитова Д.И.</w:t>
      </w: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Значимость нравственного воспитания в развитии и формировании личности подчеркивалась с древних времен. Многие выдающиеся педагоги прошлого (Я. А. Коменский, Д. К. Ушинский, И. Песталоцци) отмечали, что подготовка доброжелательного человека не может сводиться только к его образованию и умственному развитию. В своем трактате «Наставление нравов» выдающийся чешский педагог Я.А. Коменский цитировал древнеримского философа Сенеку, который писал: «Научись </w:t>
      </w:r>
      <w:proofErr w:type="gramStart"/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добрым нравам, а затем мудрости, ибо без первой трудно научиться последней». Там же он приводил известное народное изречение: «Кто успевает в науках, но отстает в добрых нравах, тот больше отстает, чем успевает» 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духовно-нравственного воспитания подрастающего поколения определяется тем, что: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общество нуждается в подготовке широко образованных, высоконравственных людей, обладающих не только знаниями, но и прекрасными чертами личности;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в современном мире ребенок развивается, окруженный множеством разнообразных источников сильного воздействия на него как позитивного, так и негативного характера на еще только формирующуюся сферу нравственности;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нравственные знания информируют ребенка о нормах поведения в современном обществе, дают представления о последствиях нарушения этих норм или последствиях данного поступка для окружающих людей.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Духовность, нравственность, здоровье, как компоненты социализации, превращающие индивид в личность, обогащающие ее правилами взаимодействия с людьми, опытом цивилизованной жизни. Решение этой сложной проблемы и ответственность по воспитанию духовно-нравственной культуры подрастающего поколения возлагается обществом на общеобразовательную организацию и семью при доминирующей роли первой из них. Поэтому духовно-нравственное воспитание </w:t>
      </w:r>
      <w:proofErr w:type="gramStart"/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является первостепенной задачей современной образовательной системы и представляет собой важный компонент социального заказа для образования и предполагает:</w:t>
      </w:r>
    </w:p>
    <w:p w:rsidR="00520371" w:rsidRPr="00520371" w:rsidRDefault="00520371" w:rsidP="00520371">
      <w:pPr>
        <w:numPr>
          <w:ilvl w:val="0"/>
          <w:numId w:val="1"/>
        </w:numPr>
        <w:spacing w:before="100" w:beforeAutospacing="1" w:after="100" w:afterAutospacing="1" w:line="281" w:lineRule="atLeast"/>
        <w:ind w:left="374" w:firstLine="28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• становление отношений ребёнка к Родине, обществу, людям, к труду, своим обязанностям и самому себе;</w:t>
      </w:r>
    </w:p>
    <w:p w:rsidR="00520371" w:rsidRPr="00520371" w:rsidRDefault="00520371" w:rsidP="00520371">
      <w:pPr>
        <w:numPr>
          <w:ilvl w:val="0"/>
          <w:numId w:val="1"/>
        </w:numPr>
        <w:spacing w:before="100" w:beforeAutospacing="1" w:after="100" w:afterAutospacing="1" w:line="281" w:lineRule="atLeast"/>
        <w:ind w:left="374" w:firstLine="28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• развитие качеств: патриотизма, толерантности, товарищества, активного отношения к действительности, глубокого уважения к людям.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- это важнейший воспитательный институт общества. Одно из определений семьи представляет собой систему отношений между мужем и женой, родителями и детьми, основанную на браке или кровном родстве и имеющую исторически определенную организацию. [1] При ее создании в паре между мужчиной и женщиной начинается совместная работа, преследующая цель нравственного роста и духовного становления семьи. С рождением ребенка начинается новый этап - воспитание гармоничной и цельной личности, счастливого человека.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потенциал семьи во многом определяется субъектами воспитания теми, кто организует и обеспечивает воспитательную деятельность. В семье родители строят свою воспитательную систему. Такая система формируется на основе личного опыта родителей, полученного в своих семьях, «обогащенных» данными из литературы и советами других людей, к которым прислушивались в процессе воспитательной деятельности.[2]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формировании ценностей и моральных принципов у детей, необходимо, чтобы родители стали для ребенка цельным единым коллективом имели одну цель, и следовали ей в одном направлении. Семейное воспитание начинается с воспитания простых норм нравственности. Реализация данных норм в большинстве сводится к поведению в семье и быту. Простые нормы сохраняются на протяжении всей жизни человека, хотя с годами может меняться их содержание, широта охвата или явлений действительности, их место в системе морального кодекса.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занимает важнейшее место в социальных связях человека. Она, как ведущий социально-культурный институт, призвана быть действующим инструментом </w:t>
      </w:r>
      <w:proofErr w:type="spellStart"/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общества, социализации личности. Семья - это мощнейший транслятор жизненных ценностей.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современном этапе развития социально-экономических отношений в обществе наблюдается общекультурный кризис, характеризующийся огромным потоком, обрушившимся в первую очередь на молодёжь, часто не имеющей духовно-нравственной основы. Недостаточное общение детей с высоким искусством, синтезирующим культурно-исторический опыт и формирующим «здоровую» гуманитарную среду для духовно-нравственного восприятия мира, приводит к изменениям в системе ценностей размыванию чётких границ между добром и злом, нравственным и безнравственным.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тепло, взаимное уважение, доверие по отношению к ребенку. Сердечные, душевные отношения способствуют тому, что дети уважают родителей, восхищаются ими и стремятся стать похожими на них, что, в конечном счете, формирует у них ряд определенных нравственных качеств.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 - это качество человека, которое основывается на знании норм морали, проявляющихся в отношении всех аспектов его жизни. Окружение ребенка в лице родителей и школы призваны поддерживать и развивать интерес к этим нормам, способствуя усвоению.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нравственности важны этические знания, которые повышают ребенка в области морали. Успешность нравственного воспитания детей школьного возраста во многом зависят от взаимодействия всех субъектов образовательного процесса: учителя, одноклассников, педагогов дополнительного образования, а также родителей. Педагоги в тесном взаимодействии с семьей, с общественностью призваны формировать у подростков нравственные основы и принципы повседневной жизни. В этом и заключается нравственное воспитание несовершеннолетних, которое осуществляется через процессы воспитания, обучения, саморазвития школьников с использованием комплекса воспитательных, образовательных, развивающих, психологических, физиологических, социальных мер.</w:t>
      </w:r>
    </w:p>
    <w:p w:rsidR="00520371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 педагоги - воспитатели одних и тех же детей, результат воспитания может быть успешным тогда, когда учителя и родительская общественность станут союзниками. Такое сотрудничество позволяет лучше узнать ребёнка, посмотреть на него с разных сторон и позиций, увидеть в разных ситуациях, а, следовательно, помочь взрослым в понимании его индивидуальных особенностей, развитии способностей ребёнка, преодолении его негативных поступков и проявлений в поведении, формировании ценных жизненных ориентаций.</w:t>
      </w:r>
    </w:p>
    <w:p w:rsidR="009613C8" w:rsidRPr="00520371" w:rsidRDefault="00520371" w:rsidP="00520371">
      <w:pPr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взаимодействия школы и семьи заключается в том, что обе стороны заинтересованы в изучении ребенка, раскрытии и развитии в нем нравственных качеств. Совместная деятельность педагогов, родителей и детей может быть успешной, если все положительно настроены на совместную работу, действуют сообща, осуществляют совместное планирование, подводят итоги деятельности.</w:t>
      </w:r>
    </w:p>
    <w:sectPr w:rsidR="009613C8" w:rsidRPr="00520371" w:rsidSect="00520371">
      <w:pgSz w:w="11906" w:h="16838"/>
      <w:pgMar w:top="1134" w:right="850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216C"/>
    <w:multiLevelType w:val="multilevel"/>
    <w:tmpl w:val="A994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E6286"/>
    <w:multiLevelType w:val="multilevel"/>
    <w:tmpl w:val="ECD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B69C5"/>
    <w:multiLevelType w:val="multilevel"/>
    <w:tmpl w:val="CC70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710FC"/>
    <w:multiLevelType w:val="multilevel"/>
    <w:tmpl w:val="A4FA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520371"/>
    <w:rsid w:val="00520371"/>
    <w:rsid w:val="009613C8"/>
    <w:rsid w:val="00EE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C8"/>
  </w:style>
  <w:style w:type="paragraph" w:styleId="1">
    <w:name w:val="heading 1"/>
    <w:basedOn w:val="a"/>
    <w:link w:val="10"/>
    <w:uiPriority w:val="9"/>
    <w:qFormat/>
    <w:rsid w:val="00520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0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cp:lastPrinted>2019-04-23T20:29:00Z</cp:lastPrinted>
  <dcterms:created xsi:type="dcterms:W3CDTF">2019-04-23T20:25:00Z</dcterms:created>
  <dcterms:modified xsi:type="dcterms:W3CDTF">2019-04-23T20:41:00Z</dcterms:modified>
</cp:coreProperties>
</file>