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C8" w:rsidRDefault="009613C8"/>
    <w:p w:rsidR="002202DD" w:rsidRDefault="002202DD"/>
    <w:p w:rsidR="002202DD" w:rsidRDefault="002202DD"/>
    <w:p w:rsidR="002202DD" w:rsidRDefault="002202DD"/>
    <w:p w:rsidR="002202DD" w:rsidRDefault="002202DD"/>
    <w:p w:rsidR="002202DD" w:rsidRDefault="002202DD"/>
    <w:p w:rsidR="002202DD" w:rsidRDefault="002202DD"/>
    <w:p w:rsidR="002202DD" w:rsidRDefault="002202DD"/>
    <w:p w:rsidR="002202DD" w:rsidRP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  <w:r w:rsidRPr="002202DD">
        <w:rPr>
          <w:rFonts w:ascii="Times New Roman" w:hAnsi="Times New Roman" w:cs="Times New Roman"/>
          <w:b/>
          <w:sz w:val="40"/>
        </w:rPr>
        <w:t>Методическое объединение</w:t>
      </w:r>
    </w:p>
    <w:p w:rsidR="002202DD" w:rsidRP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  <w:r w:rsidRPr="002202DD">
        <w:rPr>
          <w:rFonts w:ascii="Times New Roman" w:hAnsi="Times New Roman" w:cs="Times New Roman"/>
          <w:b/>
          <w:sz w:val="40"/>
        </w:rPr>
        <w:t>Классных руководителей</w:t>
      </w: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  <w:r w:rsidRPr="002202DD">
        <w:rPr>
          <w:rFonts w:ascii="Times New Roman" w:hAnsi="Times New Roman" w:cs="Times New Roman"/>
          <w:b/>
          <w:sz w:val="40"/>
        </w:rPr>
        <w:t>МКОУ «Боранчинская СОШ им.К.Б.Оразбаева»</w:t>
      </w: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Руководитель: Межитова Диана Идрисовна</w:t>
      </w: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1B52D5" w:rsidRDefault="001B52D5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2202DD" w:rsidRDefault="002202DD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2202DD" w:rsidRPr="002202DD" w:rsidRDefault="002202DD" w:rsidP="002202DD">
      <w:pPr>
        <w:jc w:val="center"/>
        <w:rPr>
          <w:rFonts w:ascii="Times New Roman" w:hAnsi="Times New Roman" w:cs="Times New Roman"/>
          <w:sz w:val="40"/>
        </w:rPr>
      </w:pPr>
      <w:r w:rsidRPr="002202DD">
        <w:rPr>
          <w:rFonts w:ascii="Times New Roman" w:hAnsi="Times New Roman" w:cs="Times New Roman"/>
          <w:sz w:val="40"/>
        </w:rPr>
        <w:lastRenderedPageBreak/>
        <w:t>Список членов МО классных руководителей</w:t>
      </w:r>
    </w:p>
    <w:p w:rsidR="002202DD" w:rsidRPr="002202DD" w:rsidRDefault="002202DD" w:rsidP="002202DD">
      <w:pPr>
        <w:rPr>
          <w:rFonts w:ascii="Times New Roman" w:hAnsi="Times New Roman" w:cs="Times New Roman"/>
          <w:sz w:val="40"/>
        </w:rPr>
      </w:pPr>
    </w:p>
    <w:p w:rsidR="002202DD" w:rsidRP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proofErr w:type="spellStart"/>
      <w:r w:rsidRPr="002202DD">
        <w:rPr>
          <w:rFonts w:ascii="Times New Roman" w:hAnsi="Times New Roman" w:cs="Times New Roman"/>
          <w:sz w:val="40"/>
        </w:rPr>
        <w:t>Махмузова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Земфира </w:t>
      </w:r>
      <w:proofErr w:type="spellStart"/>
      <w:r w:rsidRPr="002202DD">
        <w:rPr>
          <w:rFonts w:ascii="Times New Roman" w:hAnsi="Times New Roman" w:cs="Times New Roman"/>
          <w:sz w:val="40"/>
        </w:rPr>
        <w:t>Акувовна</w:t>
      </w:r>
      <w:proofErr w:type="spellEnd"/>
    </w:p>
    <w:p w:rsidR="002202DD" w:rsidRP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proofErr w:type="spellStart"/>
      <w:r w:rsidRPr="002202DD">
        <w:rPr>
          <w:rFonts w:ascii="Times New Roman" w:hAnsi="Times New Roman" w:cs="Times New Roman"/>
          <w:sz w:val="40"/>
        </w:rPr>
        <w:t>Акмурзаева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Сакинат </w:t>
      </w:r>
      <w:proofErr w:type="spellStart"/>
      <w:r w:rsidRPr="002202DD">
        <w:rPr>
          <w:rFonts w:ascii="Times New Roman" w:hAnsi="Times New Roman" w:cs="Times New Roman"/>
          <w:sz w:val="40"/>
        </w:rPr>
        <w:t>Оразбаевна</w:t>
      </w:r>
      <w:proofErr w:type="spellEnd"/>
    </w:p>
    <w:p w:rsidR="002202DD" w:rsidRP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proofErr w:type="spellStart"/>
      <w:r w:rsidRPr="002202DD">
        <w:rPr>
          <w:rFonts w:ascii="Times New Roman" w:hAnsi="Times New Roman" w:cs="Times New Roman"/>
          <w:sz w:val="40"/>
        </w:rPr>
        <w:t>Матиева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Рабиат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Абдулвалитовна</w:t>
      </w:r>
      <w:proofErr w:type="spellEnd"/>
    </w:p>
    <w:p w:rsidR="002202DD" w:rsidRP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proofErr w:type="spellStart"/>
      <w:r w:rsidRPr="002202DD">
        <w:rPr>
          <w:rFonts w:ascii="Times New Roman" w:hAnsi="Times New Roman" w:cs="Times New Roman"/>
          <w:sz w:val="40"/>
        </w:rPr>
        <w:t>Абдулкадырова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Салимет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Исрапиловна</w:t>
      </w:r>
      <w:proofErr w:type="spellEnd"/>
    </w:p>
    <w:p w:rsidR="002202DD" w:rsidRP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proofErr w:type="spellStart"/>
      <w:r w:rsidRPr="002202DD">
        <w:rPr>
          <w:rFonts w:ascii="Times New Roman" w:hAnsi="Times New Roman" w:cs="Times New Roman"/>
          <w:sz w:val="40"/>
        </w:rPr>
        <w:t>Заретова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Алия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Муталаповна</w:t>
      </w:r>
      <w:proofErr w:type="spellEnd"/>
    </w:p>
    <w:p w:rsidR="002202DD" w:rsidRP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r w:rsidRPr="002202DD">
        <w:rPr>
          <w:rFonts w:ascii="Times New Roman" w:hAnsi="Times New Roman" w:cs="Times New Roman"/>
          <w:sz w:val="40"/>
        </w:rPr>
        <w:t>Каратаева Сакинат Исаевна</w:t>
      </w:r>
    </w:p>
    <w:p w:rsidR="002202DD" w:rsidRP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proofErr w:type="spellStart"/>
      <w:r w:rsidRPr="002202DD">
        <w:rPr>
          <w:rFonts w:ascii="Times New Roman" w:hAnsi="Times New Roman" w:cs="Times New Roman"/>
          <w:sz w:val="40"/>
        </w:rPr>
        <w:t>Кадырбердиева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Бальбике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Язманбетовна</w:t>
      </w:r>
      <w:proofErr w:type="spellEnd"/>
    </w:p>
    <w:p w:rsidR="002202DD" w:rsidRP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proofErr w:type="spellStart"/>
      <w:r w:rsidRPr="002202DD">
        <w:rPr>
          <w:rFonts w:ascii="Times New Roman" w:hAnsi="Times New Roman" w:cs="Times New Roman"/>
          <w:sz w:val="40"/>
        </w:rPr>
        <w:t>Рамазанова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Сыйлыхан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Маутеевна</w:t>
      </w:r>
      <w:proofErr w:type="spellEnd"/>
    </w:p>
    <w:p w:rsidR="002202DD" w:rsidRP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r w:rsidRPr="002202DD">
        <w:rPr>
          <w:rFonts w:ascii="Times New Roman" w:hAnsi="Times New Roman" w:cs="Times New Roman"/>
          <w:sz w:val="40"/>
        </w:rPr>
        <w:t>Межитова Диана Идрисовна</w:t>
      </w:r>
    </w:p>
    <w:p w:rsidR="002202DD" w:rsidRP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proofErr w:type="spellStart"/>
      <w:r w:rsidRPr="002202DD">
        <w:rPr>
          <w:rFonts w:ascii="Times New Roman" w:hAnsi="Times New Roman" w:cs="Times New Roman"/>
          <w:sz w:val="40"/>
        </w:rPr>
        <w:t>Зункарнаева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Мурас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Нурманбетовна</w:t>
      </w:r>
      <w:proofErr w:type="spellEnd"/>
    </w:p>
    <w:p w:rsidR="002202DD" w:rsidRDefault="002202DD" w:rsidP="002202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</w:rPr>
      </w:pPr>
      <w:proofErr w:type="spellStart"/>
      <w:r w:rsidRPr="002202DD">
        <w:rPr>
          <w:rFonts w:ascii="Times New Roman" w:hAnsi="Times New Roman" w:cs="Times New Roman"/>
          <w:sz w:val="40"/>
        </w:rPr>
        <w:t>Аджигайтарова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Кабират</w:t>
      </w:r>
      <w:proofErr w:type="spellEnd"/>
      <w:r w:rsidRPr="002202DD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2202DD">
        <w:rPr>
          <w:rFonts w:ascii="Times New Roman" w:hAnsi="Times New Roman" w:cs="Times New Roman"/>
          <w:sz w:val="40"/>
        </w:rPr>
        <w:t>Союновна</w:t>
      </w:r>
      <w:proofErr w:type="spellEnd"/>
    </w:p>
    <w:p w:rsidR="002202DD" w:rsidRDefault="002202DD" w:rsidP="002202DD">
      <w:pPr>
        <w:spacing w:line="360" w:lineRule="auto"/>
        <w:rPr>
          <w:rFonts w:ascii="Times New Roman" w:hAnsi="Times New Roman" w:cs="Times New Roman"/>
          <w:sz w:val="40"/>
        </w:rPr>
      </w:pPr>
    </w:p>
    <w:p w:rsidR="002202DD" w:rsidRDefault="002202DD" w:rsidP="002202DD">
      <w:pPr>
        <w:spacing w:line="360" w:lineRule="auto"/>
        <w:rPr>
          <w:rFonts w:ascii="Times New Roman" w:hAnsi="Times New Roman" w:cs="Times New Roman"/>
          <w:sz w:val="40"/>
        </w:rPr>
      </w:pPr>
    </w:p>
    <w:p w:rsidR="002202DD" w:rsidRDefault="002202DD" w:rsidP="002202DD">
      <w:pPr>
        <w:spacing w:line="360" w:lineRule="auto"/>
        <w:rPr>
          <w:rFonts w:ascii="Times New Roman" w:hAnsi="Times New Roman" w:cs="Times New Roman"/>
          <w:sz w:val="40"/>
        </w:rPr>
      </w:pPr>
    </w:p>
    <w:p w:rsidR="002202DD" w:rsidRDefault="002202DD" w:rsidP="002202DD">
      <w:pPr>
        <w:spacing w:line="360" w:lineRule="auto"/>
        <w:rPr>
          <w:rFonts w:ascii="Times New Roman" w:hAnsi="Times New Roman" w:cs="Times New Roman"/>
          <w:sz w:val="40"/>
        </w:rPr>
      </w:pPr>
    </w:p>
    <w:p w:rsidR="002202DD" w:rsidRDefault="002202DD" w:rsidP="002202DD">
      <w:pPr>
        <w:spacing w:line="360" w:lineRule="auto"/>
        <w:rPr>
          <w:rFonts w:ascii="Times New Roman" w:hAnsi="Times New Roman" w:cs="Times New Roman"/>
          <w:sz w:val="40"/>
        </w:rPr>
      </w:pPr>
    </w:p>
    <w:p w:rsidR="001B52D5" w:rsidRDefault="001B52D5" w:rsidP="002202DD">
      <w:pPr>
        <w:spacing w:line="360" w:lineRule="auto"/>
        <w:rPr>
          <w:rFonts w:ascii="Times New Roman" w:hAnsi="Times New Roman" w:cs="Times New Roman"/>
          <w:sz w:val="40"/>
        </w:rPr>
      </w:pPr>
    </w:p>
    <w:p w:rsidR="002202DD" w:rsidRDefault="002202DD" w:rsidP="002202DD">
      <w:pPr>
        <w:spacing w:line="360" w:lineRule="auto"/>
        <w:rPr>
          <w:rFonts w:ascii="Times New Roman" w:hAnsi="Times New Roman" w:cs="Times New Roman"/>
          <w:sz w:val="40"/>
        </w:rPr>
      </w:pPr>
    </w:p>
    <w:p w:rsidR="002202DD" w:rsidRDefault="00416C54" w:rsidP="002202DD">
      <w:pPr>
        <w:spacing w:line="36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lastRenderedPageBreak/>
        <w:t>С</w:t>
      </w:r>
      <w:r w:rsidR="002202DD">
        <w:rPr>
          <w:rFonts w:ascii="Times New Roman" w:hAnsi="Times New Roman" w:cs="Times New Roman"/>
          <w:sz w:val="40"/>
        </w:rPr>
        <w:t>ведения</w:t>
      </w:r>
      <w:r>
        <w:rPr>
          <w:rFonts w:ascii="Times New Roman" w:hAnsi="Times New Roman" w:cs="Times New Roman"/>
          <w:sz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</w:rPr>
        <w:t>членах</w:t>
      </w:r>
      <w:proofErr w:type="gramEnd"/>
      <w:r>
        <w:rPr>
          <w:rFonts w:ascii="Times New Roman" w:hAnsi="Times New Roman" w:cs="Times New Roman"/>
          <w:sz w:val="40"/>
        </w:rPr>
        <w:t xml:space="preserve"> МО классных руководителей</w:t>
      </w:r>
    </w:p>
    <w:tbl>
      <w:tblPr>
        <w:tblStyle w:val="a4"/>
        <w:tblW w:w="0" w:type="auto"/>
        <w:tblInd w:w="-318" w:type="dxa"/>
        <w:tblLook w:val="04A0"/>
      </w:tblPr>
      <w:tblGrid>
        <w:gridCol w:w="916"/>
        <w:gridCol w:w="2657"/>
        <w:gridCol w:w="1143"/>
        <w:gridCol w:w="1023"/>
        <w:gridCol w:w="2175"/>
        <w:gridCol w:w="1975"/>
      </w:tblGrid>
      <w:tr w:rsidR="00416C54" w:rsidTr="00416C54">
        <w:tc>
          <w:tcPr>
            <w:tcW w:w="916" w:type="dxa"/>
          </w:tcPr>
          <w:p w:rsidR="00416C54" w:rsidRDefault="00416C54" w:rsidP="002202DD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№</w:t>
            </w:r>
          </w:p>
        </w:tc>
        <w:tc>
          <w:tcPr>
            <w:tcW w:w="2657" w:type="dxa"/>
          </w:tcPr>
          <w:p w:rsidR="00416C54" w:rsidRDefault="00416C54" w:rsidP="002202DD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ФИО</w:t>
            </w:r>
          </w:p>
        </w:tc>
        <w:tc>
          <w:tcPr>
            <w:tcW w:w="1143" w:type="dxa"/>
          </w:tcPr>
          <w:p w:rsidR="00416C54" w:rsidRDefault="00416C54" w:rsidP="002202DD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класс</w:t>
            </w:r>
          </w:p>
        </w:tc>
        <w:tc>
          <w:tcPr>
            <w:tcW w:w="1023" w:type="dxa"/>
          </w:tcPr>
          <w:p w:rsidR="00416C54" w:rsidRDefault="00416C54" w:rsidP="002202DD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стаж</w:t>
            </w:r>
          </w:p>
        </w:tc>
        <w:tc>
          <w:tcPr>
            <w:tcW w:w="2175" w:type="dxa"/>
          </w:tcPr>
          <w:p w:rsidR="00416C54" w:rsidRDefault="00416C54" w:rsidP="002202DD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Аттестация</w:t>
            </w:r>
          </w:p>
        </w:tc>
        <w:tc>
          <w:tcPr>
            <w:tcW w:w="1975" w:type="dxa"/>
          </w:tcPr>
          <w:p w:rsidR="00416C54" w:rsidRDefault="00416C54" w:rsidP="002202DD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Категория </w:t>
            </w: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Махмузова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Земфира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Акувовна</w:t>
            </w:r>
            <w:proofErr w:type="spellEnd"/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Акмурзаева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Сакинат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Оразбаевна</w:t>
            </w:r>
            <w:proofErr w:type="spellEnd"/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Матиева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Рабиат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Абдулвалитовна</w:t>
            </w:r>
            <w:proofErr w:type="spellEnd"/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Абдулкадырова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Салимет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Исрапиловна</w:t>
            </w:r>
            <w:proofErr w:type="spellEnd"/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Заретова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Алия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Муталаповна</w:t>
            </w:r>
            <w:proofErr w:type="spellEnd"/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416C54">
              <w:rPr>
                <w:rFonts w:ascii="Times New Roman" w:hAnsi="Times New Roman" w:cs="Times New Roman"/>
                <w:sz w:val="28"/>
              </w:rPr>
              <w:t>Каратаева Сакинат Исаевна</w:t>
            </w:r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Кадырбердиева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Бальбике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Язманбетовна</w:t>
            </w:r>
            <w:proofErr w:type="spellEnd"/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Рамазанова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Сыйлыхан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Маутеевна</w:t>
            </w:r>
            <w:proofErr w:type="spellEnd"/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416C54">
              <w:rPr>
                <w:rFonts w:ascii="Times New Roman" w:hAnsi="Times New Roman" w:cs="Times New Roman"/>
                <w:sz w:val="28"/>
              </w:rPr>
              <w:t>Межитова Диана Идрисовна</w:t>
            </w:r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Зункарнаева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Мурас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</w:rPr>
              <w:t>Нурманбетовна</w:t>
            </w:r>
            <w:proofErr w:type="spellEnd"/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  <w:tr w:rsidR="00416C54" w:rsidTr="00416C54">
        <w:tc>
          <w:tcPr>
            <w:tcW w:w="916" w:type="dxa"/>
          </w:tcPr>
          <w:p w:rsidR="00416C54" w:rsidRPr="00416C54" w:rsidRDefault="00416C54" w:rsidP="00416C5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657" w:type="dxa"/>
          </w:tcPr>
          <w:p w:rsidR="00416C54" w:rsidRP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Кабират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Союновна</w:t>
            </w:r>
            <w:proofErr w:type="spellEnd"/>
          </w:p>
        </w:tc>
        <w:tc>
          <w:tcPr>
            <w:tcW w:w="114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</w:t>
            </w:r>
          </w:p>
        </w:tc>
        <w:tc>
          <w:tcPr>
            <w:tcW w:w="1023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75" w:type="dxa"/>
          </w:tcPr>
          <w:p w:rsidR="00416C54" w:rsidRDefault="00416C54" w:rsidP="00416C54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416C54" w:rsidRPr="002202DD" w:rsidRDefault="00416C54" w:rsidP="00416C54">
      <w:pPr>
        <w:spacing w:line="360" w:lineRule="auto"/>
        <w:rPr>
          <w:rFonts w:ascii="Times New Roman" w:hAnsi="Times New Roman" w:cs="Times New Roman"/>
          <w:sz w:val="40"/>
        </w:rPr>
      </w:pPr>
    </w:p>
    <w:p w:rsidR="002202DD" w:rsidRDefault="00416C54" w:rsidP="002202DD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Организация самообразования классных руководителей</w:t>
      </w:r>
    </w:p>
    <w:tbl>
      <w:tblPr>
        <w:tblStyle w:val="a4"/>
        <w:tblW w:w="0" w:type="auto"/>
        <w:tblLook w:val="04A0"/>
      </w:tblPr>
      <w:tblGrid>
        <w:gridCol w:w="959"/>
        <w:gridCol w:w="3969"/>
        <w:gridCol w:w="992"/>
        <w:gridCol w:w="3651"/>
      </w:tblGrid>
      <w:tr w:rsidR="00416C54" w:rsidTr="00416C54">
        <w:tc>
          <w:tcPr>
            <w:tcW w:w="959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92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Махмузова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Земфира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Акувовна</w:t>
            </w:r>
            <w:proofErr w:type="spellEnd"/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в нравственном воспитании учащихся</w:t>
            </w: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Сакинат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Оразбаевна</w:t>
            </w:r>
            <w:proofErr w:type="spellEnd"/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совместной активной деятельности по воспитанию и развитию детей</w:t>
            </w: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Матиева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Рабиат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Абдулвалитовна</w:t>
            </w:r>
            <w:proofErr w:type="spellEnd"/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 младших школьников</w:t>
            </w: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Салимет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Исрапиловна</w:t>
            </w:r>
            <w:proofErr w:type="spellEnd"/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Роль семьи и школы в воспитании младшего школьника</w:t>
            </w: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Заретова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Муталаповна</w:t>
            </w:r>
            <w:proofErr w:type="spellEnd"/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Каратаева Сакинат Исаевна</w:t>
            </w:r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Развитие интеллектуальных и личностных качеств ученика</w:t>
            </w: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Кадырбердиева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Бальбике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Язманбетовна</w:t>
            </w:r>
            <w:proofErr w:type="spellEnd"/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школьников</w:t>
            </w: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Сыйлыхан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Маутеевна</w:t>
            </w:r>
            <w:proofErr w:type="spellEnd"/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Межитова Диана Идрисовна</w:t>
            </w:r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воспитание-основа духовного развития человека</w:t>
            </w: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Зункарнаева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Мурас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Нурманбетовна</w:t>
            </w:r>
            <w:proofErr w:type="spellEnd"/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416C54" w:rsidRPr="00416C54" w:rsidRDefault="00416C54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C54" w:rsidTr="00416C54">
        <w:tc>
          <w:tcPr>
            <w:tcW w:w="95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Аджигайтарова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992" w:type="dxa"/>
          </w:tcPr>
          <w:p w:rsidR="00416C54" w:rsidRPr="00416C54" w:rsidRDefault="00416C54" w:rsidP="001C02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51" w:type="dxa"/>
          </w:tcPr>
          <w:p w:rsidR="00416C54" w:rsidRPr="00416C54" w:rsidRDefault="00485186" w:rsidP="0022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совместной деятельности между родителями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</w:tbl>
    <w:p w:rsidR="00416C54" w:rsidRDefault="00416C54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A64B31" w:rsidRDefault="00A64B31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A64B31" w:rsidRDefault="00A64B31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F96F7C" w:rsidRDefault="00F96F7C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F96F7C" w:rsidRDefault="00F96F7C" w:rsidP="002202DD">
      <w:pPr>
        <w:jc w:val="center"/>
        <w:rPr>
          <w:rFonts w:ascii="Times New Roman" w:hAnsi="Times New Roman" w:cs="Times New Roman"/>
          <w:b/>
          <w:sz w:val="40"/>
        </w:rPr>
      </w:pP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4"/>
        </w:rPr>
      </w:pPr>
      <w:proofErr w:type="gramStart"/>
      <w:r w:rsidRPr="00F96F7C">
        <w:rPr>
          <w:b/>
          <w:bCs/>
          <w:color w:val="000000"/>
          <w:sz w:val="28"/>
          <w:szCs w:val="27"/>
        </w:rPr>
        <w:t>П</w:t>
      </w:r>
      <w:proofErr w:type="gramEnd"/>
      <w:r w:rsidRPr="00F96F7C">
        <w:rPr>
          <w:b/>
          <w:bCs/>
          <w:color w:val="000000"/>
          <w:sz w:val="28"/>
          <w:szCs w:val="27"/>
        </w:rPr>
        <w:t xml:space="preserve"> О Л О Ж Е Н И Е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  <w:szCs w:val="27"/>
        </w:rPr>
        <w:t xml:space="preserve">о методическом объединении </w:t>
      </w:r>
      <w:proofErr w:type="gramStart"/>
      <w:r w:rsidRPr="00F96F7C">
        <w:rPr>
          <w:b/>
          <w:bCs/>
          <w:color w:val="000000"/>
          <w:sz w:val="28"/>
          <w:szCs w:val="27"/>
        </w:rPr>
        <w:t>в</w:t>
      </w:r>
      <w:proofErr w:type="gramEnd"/>
    </w:p>
    <w:p w:rsidR="00A64B31" w:rsidRPr="00F96F7C" w:rsidRDefault="00F96F7C" w:rsidP="00F96F7C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  <w:szCs w:val="27"/>
        </w:rPr>
        <w:t>МКОУ «Боранчинская СОШ им.К.Б.Оразбаева»</w:t>
      </w:r>
    </w:p>
    <w:p w:rsidR="00A64B31" w:rsidRPr="00F96F7C" w:rsidRDefault="00F96F7C" w:rsidP="00F96F7C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  <w:szCs w:val="27"/>
        </w:rPr>
        <w:t>Ногайского района РД</w:t>
      </w:r>
    </w:p>
    <w:p w:rsidR="00A64B31" w:rsidRPr="00F96F7C" w:rsidRDefault="00A64B31" w:rsidP="00F96F7C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Общие положения</w:t>
      </w:r>
    </w:p>
    <w:p w:rsidR="00A64B31" w:rsidRPr="00F96F7C" w:rsidRDefault="00F96F7C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1.1. Настоящее по</w:t>
      </w:r>
      <w:r w:rsidR="00A64B31" w:rsidRPr="00F96F7C">
        <w:rPr>
          <w:color w:val="000000"/>
          <w:sz w:val="28"/>
        </w:rPr>
        <w:t>ложение разработано в соответствии с Федеральным законом «Об образовании в Российской Федерации» и Уставом школы.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1.2. Методическое объединение (МО) является основным структурным элементом методической службы школы, осуществляющим организацию и ведение научно-методической деятельности по предмету (предметной области) или виду деятельности.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1.3. МО может быть создано при наличии не менее трех педагогических работников по предмету (предметной области) или виду деятельности.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1.4. Конкретные виды и состав методических объединений определяется, исходя из потребностей научно-методического обеспечения образовательного процесса.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1.5. МО создаются, реорганизуются и ликвидируются Приказом директора школы по представлению заместителя директора (научно-методическая работа).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1.6. В своей деятельности МО руководствуется федеральным, региональным и местным законодательством об образовании, Уставом школы и настоящим Положением.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2. Основные функции методического объединения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Основными функциями деятельности МО являются: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2.1. Планирование деятельности МО.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2.2. Оказание научно-методической поддержки членам МО.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2.3. Анализ деятельности МО.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3. Задачи методического объединения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3.1. Осуществление:</w:t>
      </w:r>
    </w:p>
    <w:p w:rsidR="00A64B31" w:rsidRPr="00F96F7C" w:rsidRDefault="00A64B31" w:rsidP="00F96F7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координации деятельности членов МО;</w:t>
      </w:r>
    </w:p>
    <w:p w:rsidR="00A64B31" w:rsidRPr="00F96F7C" w:rsidRDefault="00A64B31" w:rsidP="00F96F7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изучения нормативно-правовой документации и научно-методической литературы по профилю МО;</w:t>
      </w:r>
    </w:p>
    <w:p w:rsidR="00A64B31" w:rsidRPr="00F96F7C" w:rsidRDefault="00A64B31" w:rsidP="00F96F7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выбора учебников, отбора содержания, экспертизы рабочих программ и учебных планов членов МО;</w:t>
      </w:r>
    </w:p>
    <w:p w:rsidR="00A64B31" w:rsidRPr="00F96F7C" w:rsidRDefault="00A64B31" w:rsidP="00F96F7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контроля и анализа деятельности членов МО;</w:t>
      </w:r>
    </w:p>
    <w:p w:rsidR="00A64B31" w:rsidRPr="00F96F7C" w:rsidRDefault="00A64B31" w:rsidP="00F96F7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изучения и распространения передового педагогического опыта;</w:t>
      </w:r>
    </w:p>
    <w:p w:rsidR="00A64B31" w:rsidRPr="00F96F7C" w:rsidRDefault="00A64B31" w:rsidP="00F96F7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наставничества в МО;</w:t>
      </w:r>
    </w:p>
    <w:p w:rsidR="00A64B31" w:rsidRPr="00F96F7C" w:rsidRDefault="00A64B31" w:rsidP="00F96F7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руководства и контроля проектной и исследовательской деятельностью учащихся по предмету (предметной области) или виду деятельности;</w:t>
      </w:r>
    </w:p>
    <w:p w:rsidR="00A64B31" w:rsidRPr="00F96F7C" w:rsidRDefault="00A64B31" w:rsidP="00F96F7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контроля и анализа результатов учебной деятельности по предмету (предметной области) или виду деятельности;</w:t>
      </w:r>
    </w:p>
    <w:p w:rsidR="00A64B31" w:rsidRPr="00F96F7C" w:rsidRDefault="00A64B31" w:rsidP="00F96F7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lastRenderedPageBreak/>
        <w:t>выработки единых требований к оценке результатов освоения программы на основе образовательных стандартов;</w:t>
      </w:r>
    </w:p>
    <w:p w:rsidR="00A64B31" w:rsidRPr="00F96F7C" w:rsidRDefault="00A64B31" w:rsidP="00F96F7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ознакомления с методическими разработками по предмету (предметной области), анализа методов преподавания.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3.2. Организация:</w:t>
      </w:r>
    </w:p>
    <w:p w:rsidR="00A64B31" w:rsidRPr="00F96F7C" w:rsidRDefault="00A64B31" w:rsidP="00F96F7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планирования и анализа результатов профессионального самообразования, переподготовки и повышения квалификации педагогов МО;</w:t>
      </w:r>
    </w:p>
    <w:p w:rsidR="00A64B31" w:rsidRPr="00F96F7C" w:rsidRDefault="00A64B31" w:rsidP="00F96F7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proofErr w:type="spellStart"/>
      <w:r w:rsidRPr="00F96F7C">
        <w:rPr>
          <w:color w:val="000000"/>
          <w:sz w:val="28"/>
        </w:rPr>
        <w:t>взаимопосещения</w:t>
      </w:r>
      <w:proofErr w:type="spellEnd"/>
      <w:r w:rsidRPr="00F96F7C">
        <w:rPr>
          <w:color w:val="000000"/>
          <w:sz w:val="28"/>
        </w:rPr>
        <w:t xml:space="preserve"> уроков по определенной тематике с последующей рефлексией и анализом;</w:t>
      </w:r>
    </w:p>
    <w:p w:rsidR="00A64B31" w:rsidRPr="00F96F7C" w:rsidRDefault="00A64B31" w:rsidP="00F96F7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открытых уроков по определенной теме с целью ознакомления с методическими разработками сложных тем предмета;</w:t>
      </w:r>
    </w:p>
    <w:p w:rsidR="00A64B31" w:rsidRPr="00F96F7C" w:rsidRDefault="00A64B31" w:rsidP="00F96F7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предметных недель, школьных этапов предметных олимпиад и конкурсов;</w:t>
      </w:r>
    </w:p>
    <w:p w:rsidR="00A64B31" w:rsidRPr="00F96F7C" w:rsidRDefault="00A64B31" w:rsidP="00F96F7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проектной и исследовательской деятельностью учащихся по предмету (предметной области) или виду деятельности.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3.3. Совершенствование:</w:t>
      </w:r>
    </w:p>
    <w:p w:rsidR="00A64B31" w:rsidRPr="00F96F7C" w:rsidRDefault="00A64B31" w:rsidP="00F96F7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методики проведения различных видов занятий и их учебно-методического и материально-технического обеспечения.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4. Права методического объединения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В соответствии со своей компетенцией, установленной настоящим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Положением, методическое объединение имеет право: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4.1. Обращаться:</w:t>
      </w:r>
    </w:p>
    <w:p w:rsidR="00A64B31" w:rsidRPr="00F96F7C" w:rsidRDefault="00A64B31" w:rsidP="00F96F7C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к администрации и коллегиальным органам управления школы и получать информацию по результатам рассмотрения обращений;</w:t>
      </w:r>
    </w:p>
    <w:p w:rsidR="00A64B31" w:rsidRPr="00F96F7C" w:rsidRDefault="00A64B31" w:rsidP="00F96F7C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к администрации с ходатайством о поощрении и наложении взысканий на членов МО;</w:t>
      </w:r>
    </w:p>
    <w:p w:rsidR="00A64B31" w:rsidRPr="00F96F7C" w:rsidRDefault="00A64B31" w:rsidP="00F96F7C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к администрации с предложениями о распределении учебной нагрузки, распределении дополнительных обязанностей, установлении компенсационных и стимулирующих выплат;</w:t>
      </w:r>
    </w:p>
    <w:p w:rsidR="00A64B31" w:rsidRPr="00F96F7C" w:rsidRDefault="00A64B31" w:rsidP="00F96F7C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к администрации за консультациями по вопросам нормативно-правового обеспечения деятельности МО;</w:t>
      </w:r>
    </w:p>
    <w:p w:rsidR="00A64B31" w:rsidRPr="00F96F7C" w:rsidRDefault="00A64B31" w:rsidP="00F96F7C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к администрации с предложениями об улучшении организации учебного процесса;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 xml:space="preserve">4.2. Принимать участие </w:t>
      </w:r>
      <w:proofErr w:type="gramStart"/>
      <w:r w:rsidRPr="00F96F7C">
        <w:rPr>
          <w:b/>
          <w:bCs/>
          <w:color w:val="000000"/>
          <w:sz w:val="28"/>
        </w:rPr>
        <w:t>в</w:t>
      </w:r>
      <w:proofErr w:type="gramEnd"/>
      <w:r w:rsidRPr="00F96F7C">
        <w:rPr>
          <w:b/>
          <w:bCs/>
          <w:color w:val="000000"/>
          <w:sz w:val="28"/>
        </w:rPr>
        <w:t>:</w:t>
      </w:r>
    </w:p>
    <w:p w:rsidR="00A64B31" w:rsidRPr="00F96F7C" w:rsidRDefault="00A64B31" w:rsidP="00F96F7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оценке возможности организации углубленного изучения предмета (введения профильного обучения);</w:t>
      </w:r>
    </w:p>
    <w:p w:rsidR="00A64B31" w:rsidRPr="00F96F7C" w:rsidRDefault="00A64B31" w:rsidP="00F96F7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разработке локальных актов школы в пределах своей компетенции;</w:t>
      </w:r>
    </w:p>
    <w:p w:rsidR="00A64B31" w:rsidRPr="00F96F7C" w:rsidRDefault="00A64B31" w:rsidP="00F96F7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подготовке предложений и рекомендаций на получение квалификационной категории учителями МО.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4.3. Рекомендовать:</w:t>
      </w:r>
    </w:p>
    <w:p w:rsidR="00A64B31" w:rsidRPr="00F96F7C" w:rsidRDefault="00A64B31" w:rsidP="00F96F7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к публикации разработки МО;</w:t>
      </w:r>
    </w:p>
    <w:p w:rsidR="00A64B31" w:rsidRPr="00F96F7C" w:rsidRDefault="00A64B31" w:rsidP="00F96F7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членам МО повышение квалификации;</w:t>
      </w:r>
    </w:p>
    <w:p w:rsidR="00A64B31" w:rsidRPr="00F96F7C" w:rsidRDefault="00A64B31" w:rsidP="00F96F7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представителей МО для участия в профессиональных конкурсах.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5. Ответственность методического объединения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 xml:space="preserve">Методическое объединение несет ответственность </w:t>
      </w:r>
      <w:proofErr w:type="gramStart"/>
      <w:r w:rsidRPr="00F96F7C">
        <w:rPr>
          <w:color w:val="000000"/>
          <w:sz w:val="28"/>
        </w:rPr>
        <w:t>за</w:t>
      </w:r>
      <w:proofErr w:type="gramEnd"/>
      <w:r w:rsidRPr="00F96F7C">
        <w:rPr>
          <w:color w:val="000000"/>
          <w:sz w:val="28"/>
        </w:rPr>
        <w:t>: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5.1. выполнение плана работы МО;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5.2. соответствие принятых решений действующему законодательству и локальным актам школы;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lastRenderedPageBreak/>
        <w:t>5.3. выполнение принятых решений и рекомендаций;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5.4. результаты учебной деятельности по предмету (предметной области) или виду деятельности;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5.5. бездействие при рассмотрении обращений;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6. Организация работы методического объединения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6.1. При необходимости Методическое объединение по согласованию с директором школы может привлекать для своей работы любых специалистов.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6.2. Методическое объединение работает по плану, утвержденному директором школы.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6.3. Заседания Методического объединения проводятся по мере необходимости, но не реже одного раза в триместр (четверть).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6.4. Кворумом для принятия решений является присутствие на заседании МО более половины его членов.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6.5. Решения принимаются простым большинством голосов членов МО, присутствующих на заседании. В случае равенства голосов решающим является голос Председателя МО.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6.6. Непосредственное руководство деятельностью МО осуществляет его Председатель, который:</w:t>
      </w:r>
    </w:p>
    <w:p w:rsidR="00A64B31" w:rsidRPr="00F96F7C" w:rsidRDefault="00A64B31" w:rsidP="00F96F7C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ведет документацию;</w:t>
      </w:r>
    </w:p>
    <w:p w:rsidR="00A64B31" w:rsidRPr="00F96F7C" w:rsidRDefault="00A64B31" w:rsidP="00F96F7C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координирует деятельность МО;</w:t>
      </w:r>
    </w:p>
    <w:p w:rsidR="00A64B31" w:rsidRPr="00F96F7C" w:rsidRDefault="00A64B31" w:rsidP="00F96F7C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ведет заседания МО.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6.7. Исполнение обязанностей руководителя МО осуществляется на основании Приказа директора школы в соответствии с должностной инструкцией Руководителя МО.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6.8. Председателю МО за выполнение должностных обязанностей может быть установлена компенсационная выплата в соответствии с Положением об оплате труда.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b/>
          <w:bCs/>
          <w:color w:val="000000"/>
          <w:sz w:val="28"/>
        </w:rPr>
        <w:t>7. Делопроизводство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7.1. Методическое объединение ведет протоколы своих заседаний в соответствии с Инструкцией по делопроизводству в школе.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7.2. Протоколы хранятся в составе отдельного дела в канцелярии школы.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  <w:r w:rsidRPr="00F96F7C">
        <w:rPr>
          <w:color w:val="000000"/>
          <w:sz w:val="28"/>
        </w:rPr>
        <w:t>7.3. Ответственность за делопроизводство возлагается на председателя МО.</w:t>
      </w:r>
    </w:p>
    <w:p w:rsidR="00A64B31" w:rsidRPr="00F96F7C" w:rsidRDefault="00A64B31" w:rsidP="00F96F7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4"/>
        </w:rPr>
      </w:pPr>
    </w:p>
    <w:p w:rsidR="00771121" w:rsidRPr="00F96F7C" w:rsidRDefault="00771121" w:rsidP="002202DD">
      <w:pPr>
        <w:jc w:val="center"/>
        <w:rPr>
          <w:rFonts w:ascii="Times New Roman" w:hAnsi="Times New Roman" w:cs="Times New Roman"/>
          <w:b/>
          <w:sz w:val="44"/>
        </w:rPr>
      </w:pPr>
    </w:p>
    <w:sectPr w:rsidR="00771121" w:rsidRPr="00F96F7C" w:rsidSect="00F96F7C">
      <w:pgSz w:w="11906" w:h="16838"/>
      <w:pgMar w:top="993" w:right="850" w:bottom="709" w:left="1134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2D3E"/>
    <w:multiLevelType w:val="multilevel"/>
    <w:tmpl w:val="BE76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1625"/>
    <w:multiLevelType w:val="multilevel"/>
    <w:tmpl w:val="870E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30AD5"/>
    <w:multiLevelType w:val="multilevel"/>
    <w:tmpl w:val="7F40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80870"/>
    <w:multiLevelType w:val="hybridMultilevel"/>
    <w:tmpl w:val="F20A12D2"/>
    <w:lvl w:ilvl="0" w:tplc="99327F1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A6AE4"/>
    <w:multiLevelType w:val="multilevel"/>
    <w:tmpl w:val="0656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C01EA"/>
    <w:multiLevelType w:val="multilevel"/>
    <w:tmpl w:val="42BA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C1686E"/>
    <w:multiLevelType w:val="multilevel"/>
    <w:tmpl w:val="127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F2D76"/>
    <w:multiLevelType w:val="multilevel"/>
    <w:tmpl w:val="A906F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2790D38"/>
    <w:multiLevelType w:val="hybridMultilevel"/>
    <w:tmpl w:val="801AC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F7DF6"/>
    <w:multiLevelType w:val="hybridMultilevel"/>
    <w:tmpl w:val="1A4AD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06C41"/>
    <w:multiLevelType w:val="multilevel"/>
    <w:tmpl w:val="86AE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2202DD"/>
    <w:rsid w:val="001B52D5"/>
    <w:rsid w:val="002202DD"/>
    <w:rsid w:val="002F3574"/>
    <w:rsid w:val="003A0E58"/>
    <w:rsid w:val="00416C54"/>
    <w:rsid w:val="00485186"/>
    <w:rsid w:val="00771121"/>
    <w:rsid w:val="009613C8"/>
    <w:rsid w:val="00A64B31"/>
    <w:rsid w:val="00A92DF0"/>
    <w:rsid w:val="00F9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2DD"/>
    <w:pPr>
      <w:ind w:left="720"/>
      <w:contextualSpacing/>
    </w:pPr>
  </w:style>
  <w:style w:type="table" w:styleId="a4">
    <w:name w:val="Table Grid"/>
    <w:basedOn w:val="a1"/>
    <w:uiPriority w:val="59"/>
    <w:rsid w:val="00416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6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БОРАНЧИ</cp:lastModifiedBy>
  <cp:revision>3</cp:revision>
  <cp:lastPrinted>2019-04-23T19:17:00Z</cp:lastPrinted>
  <dcterms:created xsi:type="dcterms:W3CDTF">2019-04-23T18:11:00Z</dcterms:created>
  <dcterms:modified xsi:type="dcterms:W3CDTF">2019-05-06T07:42:00Z</dcterms:modified>
</cp:coreProperties>
</file>