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5D5" w:rsidRDefault="006815D5" w:rsidP="006815D5">
      <w:pPr>
        <w:spacing w:after="150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6245329" cy="8595360"/>
            <wp:effectExtent l="19050" t="0" r="3071" b="0"/>
            <wp:docPr id="2" name="Рисунок 2" descr="C:\Users\Администратор\Desktop\библиотека\ск пол о би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библиотека\ск пол о биб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46692" cy="859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5D5" w:rsidRDefault="006815D5" w:rsidP="006815D5">
      <w:pPr>
        <w:spacing w:after="150"/>
        <w:rPr>
          <w:color w:val="333333"/>
        </w:rPr>
      </w:pPr>
    </w:p>
    <w:p w:rsidR="006815D5" w:rsidRDefault="006815D5" w:rsidP="006815D5">
      <w:pPr>
        <w:spacing w:after="150"/>
        <w:rPr>
          <w:color w:val="333333"/>
        </w:rPr>
      </w:pP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lastRenderedPageBreak/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 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rStyle w:val="a3"/>
          <w:color w:val="333333"/>
          <w:sz w:val="22"/>
          <w:szCs w:val="22"/>
        </w:rPr>
        <w:t>III. Основные функции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10. Для реализации основных задач библиотека: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а) формирует фонд библиотечно-информационных ресурсов школы: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пополняет фонд информационными ресурсами сети Интернет;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б) создает информационную продукцию: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осуществляет аналитико-синтетическую переработку информации;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разрабатывает рекомендательные библиографические пособия (списки, обзоры, указатели и т.п.);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• обеспечивает информирование пользователей об информационной продукции;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6815D5">
        <w:rPr>
          <w:color w:val="333333"/>
          <w:sz w:val="22"/>
          <w:szCs w:val="22"/>
        </w:rPr>
        <w:t>обучающихся</w:t>
      </w:r>
      <w:proofErr w:type="gramEnd"/>
      <w:r w:rsidRPr="006815D5">
        <w:rPr>
          <w:color w:val="333333"/>
          <w:sz w:val="22"/>
          <w:szCs w:val="22"/>
        </w:rPr>
        <w:t>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• 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6815D5">
        <w:rPr>
          <w:color w:val="333333"/>
          <w:sz w:val="22"/>
          <w:szCs w:val="22"/>
        </w:rPr>
        <w:t>досуговой</w:t>
      </w:r>
      <w:proofErr w:type="spellEnd"/>
      <w:r w:rsidRPr="006815D5">
        <w:rPr>
          <w:color w:val="333333"/>
          <w:sz w:val="22"/>
          <w:szCs w:val="22"/>
        </w:rPr>
        <w:t xml:space="preserve"> деятельности;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г) осуществляет дифференцированное библиотечно-информационное обслуживание педагогических работников: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• выявляет информационные потребности и удовлетворяет запросы в области педагогических инноваций и новых технологий;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• содействует профессиональной компетенции, повышению квалификации, проведению аттестации;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lastRenderedPageBreak/>
        <w:t>• способствует проведению занятий по формированию информационной культуры;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proofErr w:type="spellStart"/>
      <w:r w:rsidRPr="006815D5">
        <w:rPr>
          <w:color w:val="333333"/>
          <w:sz w:val="22"/>
          <w:szCs w:val="22"/>
        </w:rPr>
        <w:t>д</w:t>
      </w:r>
      <w:proofErr w:type="spellEnd"/>
      <w:r w:rsidRPr="006815D5">
        <w:rPr>
          <w:color w:val="333333"/>
          <w:sz w:val="22"/>
          <w:szCs w:val="22"/>
        </w:rPr>
        <w:t>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удовлетворяет запросы пользователей и информирует о новых поступлениях в библиотеку;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консультирует по вопросам организации семейного чтения, знакомит с информацией по воспитанию детей;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• консультирует по вопросам учебных изданий </w:t>
      </w:r>
      <w:proofErr w:type="gramStart"/>
      <w:r w:rsidRPr="006815D5">
        <w:rPr>
          <w:color w:val="333333"/>
          <w:sz w:val="22"/>
          <w:szCs w:val="22"/>
        </w:rPr>
        <w:t>для</w:t>
      </w:r>
      <w:proofErr w:type="gramEnd"/>
      <w:r w:rsidRPr="006815D5">
        <w:rPr>
          <w:color w:val="333333"/>
          <w:sz w:val="22"/>
          <w:szCs w:val="22"/>
        </w:rPr>
        <w:t xml:space="preserve"> обучающихся.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 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rStyle w:val="a3"/>
          <w:color w:val="333333"/>
          <w:sz w:val="22"/>
          <w:szCs w:val="22"/>
        </w:rPr>
        <w:t>IV. Организация деятельности библиотеки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11.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12.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14.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• гарантированным финансированием комплектования библиотечно-информационных ресурсов (в смете учреждения выводится отдельно);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 w:rsidRPr="006815D5">
        <w:rPr>
          <w:color w:val="333333"/>
          <w:sz w:val="22"/>
          <w:szCs w:val="22"/>
        </w:rPr>
        <w:t>СанПиН</w:t>
      </w:r>
      <w:proofErr w:type="spellEnd"/>
      <w:r w:rsidRPr="006815D5">
        <w:rPr>
          <w:color w:val="333333"/>
          <w:sz w:val="22"/>
          <w:szCs w:val="22"/>
        </w:rPr>
        <w:t xml:space="preserve">;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телекоммуникационной и копировально-множительной техникой и необходимыми программными продуктами;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ремонтом и сервисным обслуживанием техники и оборудования библиотеки;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• библиотечной техникой и канцелярскими принадлежностями.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15. Школа создает условия для сохранности аппаратуры, оборудования и имущества библиотеки.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16.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17. Режим работы школьной библиотеки определяется заведующим библиотекой (библиотекарем) в соответствии с правилами внутреннего распорядка школы. 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 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rStyle w:val="a3"/>
          <w:color w:val="333333"/>
          <w:sz w:val="22"/>
          <w:szCs w:val="22"/>
        </w:rPr>
        <w:t>V. Управление. Штаты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18. Управление школьной библиотекой осуществляется в соответствии с законодательством Российской Федерации и уставом школы.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19. Общее руководство деятельностью школьной библиотеки осуществляет директор школы.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20.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lastRenderedPageBreak/>
        <w:t>21. 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общеобразовательного учреждения.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22. Заведующий библиотекой (библиотекарь) разрабатывает и представляет директору школы на утверждение следующие документы: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а) положение о библиотеке, правила пользования библиотекой;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</w:t>
      </w:r>
      <w:smartTag w:uri="urn:schemas-microsoft-com:office:smarttags" w:element="metricconverter">
        <w:smartTagPr>
          <w:attr w:name="ProductID" w:val="1997 г"/>
        </w:smartTagPr>
        <w:r w:rsidRPr="006815D5">
          <w:rPr>
            <w:color w:val="333333"/>
            <w:sz w:val="22"/>
            <w:szCs w:val="22"/>
          </w:rPr>
          <w:t>1997 г</w:t>
        </w:r>
      </w:smartTag>
      <w:r w:rsidRPr="006815D5">
        <w:rPr>
          <w:color w:val="333333"/>
          <w:sz w:val="22"/>
          <w:szCs w:val="22"/>
        </w:rPr>
        <w:t xml:space="preserve">. № 6);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г) планово-отчетную документацию;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proofErr w:type="spellStart"/>
      <w:r w:rsidRPr="006815D5">
        <w:rPr>
          <w:color w:val="333333"/>
          <w:sz w:val="22"/>
          <w:szCs w:val="22"/>
        </w:rPr>
        <w:t>д</w:t>
      </w:r>
      <w:proofErr w:type="spellEnd"/>
      <w:r w:rsidRPr="006815D5">
        <w:rPr>
          <w:color w:val="333333"/>
          <w:sz w:val="22"/>
          <w:szCs w:val="22"/>
        </w:rPr>
        <w:t>) технологическую документацию.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23. Порядок комплектования штата школьной библиотеки регламентируется  уставом школы.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24. 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25. Трудовые отношения работников школьной библиотеки и средней школы  регулируются трудовым договором, условия которого не должны противоречить законодательству Российской Федерации о труде.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 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rStyle w:val="a3"/>
          <w:color w:val="333333"/>
          <w:sz w:val="22"/>
          <w:szCs w:val="22"/>
        </w:rPr>
        <w:t>VI. Права и обязанности библиотеки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26. Работники школьной библиотеки имеют право: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proofErr w:type="gramStart"/>
      <w:r w:rsidRPr="006815D5">
        <w:rPr>
          <w:color w:val="333333"/>
          <w:sz w:val="22"/>
          <w:szCs w:val="22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  <w:proofErr w:type="gramEnd"/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в) рекомендовать источники комплектования информационных ресурсов;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proofErr w:type="spellStart"/>
      <w:r w:rsidRPr="006815D5">
        <w:rPr>
          <w:color w:val="333333"/>
          <w:sz w:val="22"/>
          <w:szCs w:val="22"/>
        </w:rPr>
        <w:t>д</w:t>
      </w:r>
      <w:proofErr w:type="spellEnd"/>
      <w:r w:rsidRPr="006815D5">
        <w:rPr>
          <w:color w:val="333333"/>
          <w:sz w:val="22"/>
          <w:szCs w:val="22"/>
        </w:rPr>
        <w:t>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е) иметь ежегодный отпуск в соответствии с  локальными нормативными актами;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ж) быть представленными к различным формам поощрения;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proofErr w:type="spellStart"/>
      <w:r w:rsidRPr="006815D5">
        <w:rPr>
          <w:color w:val="333333"/>
          <w:sz w:val="22"/>
          <w:szCs w:val="22"/>
        </w:rPr>
        <w:t>з</w:t>
      </w:r>
      <w:proofErr w:type="spellEnd"/>
      <w:r w:rsidRPr="006815D5">
        <w:rPr>
          <w:color w:val="333333"/>
          <w:sz w:val="22"/>
          <w:szCs w:val="22"/>
        </w:rPr>
        <w:t>) участвовать в соответствии с законодательством Российской Федерации в работе библиотечных ассоциаций или союзов.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27. Работники библиотек обязаны: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а) обеспечить пользователям возможность работы с информационными ресурсами библиотеки;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б) информировать пользователей о видах предоставляемых библиотекой услуг;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в) обеспечить научную организацию фондов и каталогов;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proofErr w:type="spellStart"/>
      <w:r w:rsidRPr="006815D5">
        <w:rPr>
          <w:color w:val="333333"/>
          <w:sz w:val="22"/>
          <w:szCs w:val="22"/>
        </w:rPr>
        <w:lastRenderedPageBreak/>
        <w:t>д</w:t>
      </w:r>
      <w:proofErr w:type="spellEnd"/>
      <w:r w:rsidRPr="006815D5">
        <w:rPr>
          <w:color w:val="333333"/>
          <w:sz w:val="22"/>
          <w:szCs w:val="22"/>
        </w:rPr>
        <w:t xml:space="preserve">) совершенствовать информационно-библиографическое и библиотечное обслуживание пользователей;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ж) обеспечивать режим работы школьной библиотеки;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 </w:t>
      </w:r>
      <w:proofErr w:type="spellStart"/>
      <w:r w:rsidRPr="006815D5">
        <w:rPr>
          <w:color w:val="333333"/>
          <w:sz w:val="22"/>
          <w:szCs w:val="22"/>
        </w:rPr>
        <w:t>з</w:t>
      </w:r>
      <w:proofErr w:type="spellEnd"/>
      <w:r w:rsidRPr="006815D5">
        <w:rPr>
          <w:color w:val="333333"/>
          <w:sz w:val="22"/>
          <w:szCs w:val="22"/>
        </w:rPr>
        <w:t>) отчитываться в установленном порядке перед директором школы;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 и) повышать квалификацию.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 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rStyle w:val="a3"/>
          <w:color w:val="333333"/>
          <w:sz w:val="22"/>
          <w:szCs w:val="22"/>
        </w:rPr>
        <w:t>VII. Права и обязанности пользователей библиотеки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28. Пользователи библиотеки имеют право: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б) пользоваться справочно-библиографическим аппаратом библиотеки;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в) получать консультационную помощь в поиске и выборе источников информации;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proofErr w:type="spellStart"/>
      <w:r w:rsidRPr="006815D5">
        <w:rPr>
          <w:color w:val="333333"/>
          <w:sz w:val="22"/>
          <w:szCs w:val="22"/>
        </w:rPr>
        <w:t>д</w:t>
      </w:r>
      <w:proofErr w:type="spellEnd"/>
      <w:proofErr w:type="gramStart"/>
      <w:r w:rsidRPr="006815D5">
        <w:rPr>
          <w:color w:val="333333"/>
          <w:sz w:val="22"/>
          <w:szCs w:val="22"/>
        </w:rPr>
        <w:t xml:space="preserve"> )</w:t>
      </w:r>
      <w:proofErr w:type="gramEnd"/>
      <w:r w:rsidRPr="006815D5">
        <w:rPr>
          <w:color w:val="333333"/>
          <w:sz w:val="22"/>
          <w:szCs w:val="22"/>
        </w:rPr>
        <w:t xml:space="preserve"> продлевать срок пользования документами;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е) получать  тематические,  фактографические,  уточняющие  и  библиографические справки на основе фонда библиотеки;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ж) участвовать в мероприятиях, проводимых библиотекой;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proofErr w:type="spellStart"/>
      <w:r w:rsidRPr="006815D5">
        <w:rPr>
          <w:color w:val="333333"/>
          <w:sz w:val="22"/>
          <w:szCs w:val="22"/>
        </w:rPr>
        <w:t>з</w:t>
      </w:r>
      <w:proofErr w:type="spellEnd"/>
      <w:r w:rsidRPr="006815D5">
        <w:rPr>
          <w:color w:val="333333"/>
          <w:sz w:val="22"/>
          <w:szCs w:val="22"/>
        </w:rPr>
        <w:t>) обращаться для разрешения конфликтной ситуации к директору школы.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29. Пользователи школьной библиотеки обязаны: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а) соблюдать правила пользования школьной библиотекой;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г) пользоваться ценными и справочными документами только в помещении библиотеки;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proofErr w:type="spellStart"/>
      <w:r w:rsidRPr="006815D5">
        <w:rPr>
          <w:color w:val="333333"/>
          <w:sz w:val="22"/>
          <w:szCs w:val="22"/>
        </w:rPr>
        <w:t>д</w:t>
      </w:r>
      <w:proofErr w:type="spellEnd"/>
      <w:r w:rsidRPr="006815D5">
        <w:rPr>
          <w:color w:val="333333"/>
          <w:sz w:val="22"/>
          <w:szCs w:val="22"/>
        </w:rPr>
        <w:t>)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ж) возвращать документы в школьную библиотеку в установленные сроки;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proofErr w:type="spellStart"/>
      <w:r w:rsidRPr="006815D5">
        <w:rPr>
          <w:color w:val="333333"/>
          <w:sz w:val="22"/>
          <w:szCs w:val="22"/>
        </w:rPr>
        <w:t>з</w:t>
      </w:r>
      <w:proofErr w:type="spellEnd"/>
      <w:r w:rsidRPr="006815D5">
        <w:rPr>
          <w:color w:val="333333"/>
          <w:sz w:val="22"/>
          <w:szCs w:val="22"/>
        </w:rPr>
        <w:t>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и) полностью рассчитаться </w:t>
      </w:r>
      <w:proofErr w:type="gramStart"/>
      <w:r w:rsidRPr="006815D5">
        <w:rPr>
          <w:color w:val="333333"/>
          <w:sz w:val="22"/>
          <w:szCs w:val="22"/>
        </w:rPr>
        <w:t>с</w:t>
      </w:r>
      <w:proofErr w:type="gramEnd"/>
      <w:r w:rsidRPr="006815D5">
        <w:rPr>
          <w:color w:val="333333"/>
          <w:sz w:val="22"/>
          <w:szCs w:val="22"/>
        </w:rPr>
        <w:t xml:space="preserve"> школьной библиотекой по истечении срока обучения или работы в школе.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30. Порядок пользования школьной библиотекой: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lastRenderedPageBreak/>
        <w:t>а) запись в школьную библиотеку обучающихся производится по списочному составу класса, педагогических и иных работников школы  - в индивидуальном порядке, родителей (иных законных представителей) обучающихся — по паспорту;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б) перерегистрация пользователей школьной библиотеки производится ежегодно;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 xml:space="preserve">в) документом, подтверждающим право пользования библиотекой, является читательский формуляр; 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31. Порядок пользования абонементом: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а) пользователи имеют право получить на дом из многотомных изданий не более двух документов одновременно;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б) максимальные сроки пользования документами: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— учебники, учебные пособия — учебный год;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— научно-популярная, познавательная, художественная литература — 14 дней;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— периодические издания, издания повышенного спроса — 7 дней;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32. Порядок пользования читальным залом: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а) документы, предназначенные для работы в читальном зале, на дом не выдаются;</w:t>
      </w:r>
    </w:p>
    <w:p w:rsidR="006815D5" w:rsidRPr="006815D5" w:rsidRDefault="006815D5" w:rsidP="006815D5">
      <w:pPr>
        <w:spacing w:after="150"/>
        <w:rPr>
          <w:color w:val="333333"/>
          <w:sz w:val="22"/>
          <w:szCs w:val="22"/>
        </w:rPr>
      </w:pPr>
      <w:r w:rsidRPr="006815D5">
        <w:rPr>
          <w:color w:val="333333"/>
          <w:sz w:val="22"/>
          <w:szCs w:val="22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FA2430" w:rsidRPr="006815D5" w:rsidRDefault="00FA2430">
      <w:pPr>
        <w:rPr>
          <w:sz w:val="22"/>
          <w:szCs w:val="22"/>
        </w:rPr>
      </w:pPr>
    </w:p>
    <w:sectPr w:rsidR="00FA2430" w:rsidRPr="00681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815D5"/>
    <w:rsid w:val="006815D5"/>
    <w:rsid w:val="00FA2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815D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815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5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1764</Words>
  <Characters>10057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2017-12-11T18:55:00Z</dcterms:created>
  <dcterms:modified xsi:type="dcterms:W3CDTF">2017-12-11T18:59:00Z</dcterms:modified>
</cp:coreProperties>
</file>